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ABD8A" w14:textId="77777777" w:rsidR="00275FB3" w:rsidRDefault="00275FB3" w:rsidP="00275FB3">
      <w:pPr>
        <w:jc w:val="center"/>
        <w:rPr>
          <w:rFonts w:ascii="Arial" w:hAnsi="Arial" w:cs="Arial"/>
          <w:b/>
          <w:color w:val="1A1A1A"/>
          <w:sz w:val="36"/>
          <w:szCs w:val="36"/>
        </w:rPr>
      </w:pPr>
      <w:r>
        <w:rPr>
          <w:rFonts w:ascii="Arial" w:hAnsi="Arial" w:cs="Arial"/>
          <w:b/>
          <w:color w:val="1A1A1A"/>
          <w:sz w:val="36"/>
          <w:szCs w:val="36"/>
        </w:rPr>
        <w:t>El plenari municipal del Prat aprova una bateria de mesures en defensa de</w:t>
      </w:r>
      <w:r w:rsidR="005B7663">
        <w:rPr>
          <w:rFonts w:ascii="Arial" w:hAnsi="Arial" w:cs="Arial"/>
          <w:b/>
          <w:color w:val="1A1A1A"/>
          <w:sz w:val="36"/>
          <w:szCs w:val="36"/>
        </w:rPr>
        <w:t xml:space="preserve">l dret a un </w:t>
      </w:r>
      <w:r>
        <w:rPr>
          <w:rFonts w:ascii="Arial" w:hAnsi="Arial" w:cs="Arial"/>
          <w:b/>
          <w:color w:val="1A1A1A"/>
          <w:sz w:val="36"/>
          <w:szCs w:val="36"/>
        </w:rPr>
        <w:t>habitatge digne</w:t>
      </w:r>
    </w:p>
    <w:p w14:paraId="38461A45" w14:textId="77777777" w:rsidR="00275FB3" w:rsidRDefault="00275FB3" w:rsidP="00275FB3">
      <w:pPr>
        <w:rPr>
          <w:rFonts w:ascii="Arial" w:hAnsi="Arial" w:cs="Arial"/>
          <w:b/>
          <w:color w:val="1A1A1A"/>
          <w:sz w:val="36"/>
          <w:szCs w:val="36"/>
        </w:rPr>
      </w:pPr>
    </w:p>
    <w:p w14:paraId="746A9950" w14:textId="5031C7AC" w:rsidR="008533A2" w:rsidRPr="00275FB3" w:rsidRDefault="00275FB3" w:rsidP="007F14BE">
      <w:pPr>
        <w:jc w:val="both"/>
        <w:rPr>
          <w:rFonts w:ascii="Arial" w:hAnsi="Arial" w:cs="Arial"/>
          <w:b/>
          <w:color w:val="1A1A1A"/>
        </w:rPr>
      </w:pPr>
      <w:r w:rsidRPr="00275FB3">
        <w:rPr>
          <w:rFonts w:ascii="Arial" w:hAnsi="Arial" w:cs="Arial"/>
          <w:b/>
          <w:color w:val="1A1A1A"/>
        </w:rPr>
        <w:t>L’Ajuntament demana que la ciutat sigui declarada</w:t>
      </w:r>
      <w:r w:rsidR="008533A2" w:rsidRPr="00275FB3">
        <w:rPr>
          <w:rFonts w:ascii="Arial" w:hAnsi="Arial" w:cs="Arial"/>
          <w:b/>
          <w:color w:val="1A1A1A"/>
        </w:rPr>
        <w:t xml:space="preserve"> àrea amb mercat d’habitatge </w:t>
      </w:r>
      <w:r w:rsidR="00611405">
        <w:rPr>
          <w:rFonts w:ascii="Arial" w:hAnsi="Arial" w:cs="Arial"/>
          <w:b/>
          <w:color w:val="1A1A1A"/>
        </w:rPr>
        <w:t xml:space="preserve">tens </w:t>
      </w:r>
      <w:r w:rsidR="008533A2" w:rsidRPr="00275FB3">
        <w:rPr>
          <w:rFonts w:ascii="Arial" w:hAnsi="Arial" w:cs="Arial"/>
          <w:b/>
          <w:color w:val="1A1A1A"/>
        </w:rPr>
        <w:t xml:space="preserve">per poder-hi regular el preu dels lloguers </w:t>
      </w:r>
      <w:r>
        <w:rPr>
          <w:rFonts w:ascii="Arial" w:hAnsi="Arial" w:cs="Arial"/>
          <w:b/>
          <w:color w:val="1A1A1A"/>
        </w:rPr>
        <w:t>i reclamar a l’Estat que inclogui el control d’aquests preus a la llei estatal d’habitatge</w:t>
      </w:r>
      <w:r w:rsidR="003D34CA">
        <w:rPr>
          <w:rFonts w:ascii="Arial" w:hAnsi="Arial" w:cs="Arial"/>
          <w:b/>
          <w:color w:val="1A1A1A"/>
        </w:rPr>
        <w:t>.</w:t>
      </w:r>
    </w:p>
    <w:p w14:paraId="38888082" w14:textId="77777777" w:rsidR="00D10EE5" w:rsidRPr="00275FB3" w:rsidRDefault="00D10EE5" w:rsidP="007F14BE">
      <w:pPr>
        <w:jc w:val="both"/>
        <w:rPr>
          <w:rFonts w:ascii="Arial" w:hAnsi="Arial" w:cs="Arial"/>
          <w:b/>
          <w:color w:val="1A1A1A"/>
        </w:rPr>
      </w:pPr>
    </w:p>
    <w:p w14:paraId="67B6CB2C" w14:textId="57DB9C2A" w:rsidR="00D10EE5" w:rsidRDefault="00275FB3" w:rsidP="007F14BE">
      <w:pPr>
        <w:jc w:val="both"/>
        <w:rPr>
          <w:rFonts w:ascii="Arial" w:hAnsi="Arial" w:cs="Arial"/>
          <w:b/>
          <w:color w:val="1A1A1A"/>
        </w:rPr>
      </w:pPr>
      <w:r>
        <w:rPr>
          <w:rFonts w:ascii="Arial" w:hAnsi="Arial" w:cs="Arial"/>
          <w:b/>
          <w:color w:val="1A1A1A"/>
        </w:rPr>
        <w:t>T</w:t>
      </w:r>
      <w:r w:rsidR="00D10EE5" w:rsidRPr="00275FB3">
        <w:rPr>
          <w:rFonts w:ascii="Arial" w:hAnsi="Arial" w:cs="Arial"/>
          <w:b/>
          <w:color w:val="1A1A1A"/>
        </w:rPr>
        <w:t>ambé s’ha aprovat destinar 200.000 euros per ajudar les p</w:t>
      </w:r>
      <w:r w:rsidR="004D3202" w:rsidRPr="00275FB3">
        <w:rPr>
          <w:rFonts w:ascii="Arial" w:hAnsi="Arial" w:cs="Arial"/>
          <w:b/>
          <w:color w:val="1A1A1A"/>
        </w:rPr>
        <w:t>ersones amb dificultats econòmiques</w:t>
      </w:r>
      <w:r w:rsidR="00D10EE5" w:rsidRPr="00275FB3">
        <w:rPr>
          <w:rFonts w:ascii="Arial" w:hAnsi="Arial" w:cs="Arial"/>
          <w:b/>
          <w:color w:val="1A1A1A"/>
        </w:rPr>
        <w:t xml:space="preserve"> a pagar el lloguer i 60.000 més a incentivar l’entrada de nous habitatges a la Borsa de lloguer social del Prat, adreçats</w:t>
      </w:r>
      <w:r w:rsidR="00D10EE5">
        <w:rPr>
          <w:rFonts w:ascii="Arial" w:hAnsi="Arial" w:cs="Arial"/>
          <w:b/>
          <w:color w:val="1A1A1A"/>
        </w:rPr>
        <w:t xml:space="preserve"> a propietaris per</w:t>
      </w:r>
      <w:r w:rsidR="004D3202">
        <w:rPr>
          <w:rFonts w:ascii="Arial" w:hAnsi="Arial" w:cs="Arial"/>
          <w:b/>
          <w:color w:val="1A1A1A"/>
        </w:rPr>
        <w:t>què puguin adequar o mantenir en</w:t>
      </w:r>
      <w:r>
        <w:rPr>
          <w:rFonts w:ascii="Arial" w:hAnsi="Arial" w:cs="Arial"/>
          <w:b/>
          <w:color w:val="1A1A1A"/>
        </w:rPr>
        <w:t xml:space="preserve"> b</w:t>
      </w:r>
      <w:r w:rsidR="00611405">
        <w:rPr>
          <w:rFonts w:ascii="Arial" w:hAnsi="Arial" w:cs="Arial"/>
          <w:b/>
          <w:color w:val="1A1A1A"/>
        </w:rPr>
        <w:t>on estat dels pisos arrendats. S’han mobilitzat</w:t>
      </w:r>
      <w:r>
        <w:rPr>
          <w:rFonts w:ascii="Arial" w:hAnsi="Arial" w:cs="Arial"/>
          <w:b/>
          <w:color w:val="1A1A1A"/>
        </w:rPr>
        <w:t xml:space="preserve"> 1,2 milions d’euros</w:t>
      </w:r>
      <w:r w:rsidR="009B02AF">
        <w:rPr>
          <w:rFonts w:ascii="Arial" w:hAnsi="Arial" w:cs="Arial"/>
          <w:b/>
          <w:color w:val="1A1A1A"/>
        </w:rPr>
        <w:t xml:space="preserve"> per adquirir nous habitatges pú</w:t>
      </w:r>
      <w:r>
        <w:rPr>
          <w:rFonts w:ascii="Arial" w:hAnsi="Arial" w:cs="Arial"/>
          <w:b/>
          <w:color w:val="1A1A1A"/>
        </w:rPr>
        <w:t>blics</w:t>
      </w:r>
      <w:r w:rsidR="000D337C">
        <w:rPr>
          <w:rFonts w:ascii="Arial" w:hAnsi="Arial" w:cs="Arial"/>
          <w:b/>
          <w:color w:val="1A1A1A"/>
        </w:rPr>
        <w:t>.</w:t>
      </w:r>
    </w:p>
    <w:p w14:paraId="6A9D4FEB" w14:textId="77777777" w:rsidR="00275FB3" w:rsidRDefault="00275FB3" w:rsidP="007F14BE">
      <w:pPr>
        <w:jc w:val="both"/>
        <w:rPr>
          <w:rFonts w:ascii="Arial" w:hAnsi="Arial" w:cs="Arial"/>
          <w:b/>
          <w:color w:val="1A1A1A"/>
        </w:rPr>
      </w:pPr>
    </w:p>
    <w:p w14:paraId="300FCAA8" w14:textId="1F02DD03" w:rsidR="00BE0FB1" w:rsidRPr="00EE314D" w:rsidRDefault="00BE0FB1" w:rsidP="007F14BE">
      <w:pPr>
        <w:autoSpaceDE w:val="0"/>
        <w:autoSpaceDN w:val="0"/>
        <w:adjustRightInd w:val="0"/>
        <w:jc w:val="both"/>
        <w:rPr>
          <w:rFonts w:ascii="Arial" w:hAnsi="Arial" w:cs="Arial"/>
          <w:b/>
        </w:rPr>
      </w:pPr>
      <w:r>
        <w:rPr>
          <w:rFonts w:ascii="Arial" w:hAnsi="Arial" w:cs="Arial"/>
          <w:b/>
        </w:rPr>
        <w:t>Al pl</w:t>
      </w:r>
      <w:r w:rsidR="004D3202">
        <w:rPr>
          <w:rFonts w:ascii="Arial" w:hAnsi="Arial" w:cs="Arial"/>
          <w:b/>
        </w:rPr>
        <w:t>e d’avui</w:t>
      </w:r>
      <w:r w:rsidR="000D337C">
        <w:rPr>
          <w:rFonts w:ascii="Arial" w:hAnsi="Arial" w:cs="Arial"/>
          <w:b/>
        </w:rPr>
        <w:t>,</w:t>
      </w:r>
      <w:r w:rsidR="004D3202">
        <w:rPr>
          <w:rFonts w:ascii="Arial" w:hAnsi="Arial" w:cs="Arial"/>
          <w:b/>
        </w:rPr>
        <w:t xml:space="preserve"> també s’ha aprovat la </w:t>
      </w:r>
      <w:r>
        <w:rPr>
          <w:rFonts w:ascii="Arial" w:hAnsi="Arial" w:cs="Arial"/>
          <w:b/>
        </w:rPr>
        <w:t xml:space="preserve">nova </w:t>
      </w:r>
      <w:r w:rsidRPr="00EE314D">
        <w:rPr>
          <w:rFonts w:ascii="Arial" w:hAnsi="Arial" w:cs="Arial"/>
          <w:b/>
        </w:rPr>
        <w:t>Ordenança municipal de circulació de vehicles i vianants</w:t>
      </w:r>
      <w:r>
        <w:rPr>
          <w:rFonts w:ascii="Arial" w:hAnsi="Arial" w:cs="Arial"/>
          <w:b/>
        </w:rPr>
        <w:t xml:space="preserve">, que </w:t>
      </w:r>
      <w:r w:rsidR="00275FB3">
        <w:rPr>
          <w:rFonts w:ascii="Arial" w:hAnsi="Arial" w:cs="Arial"/>
          <w:b/>
        </w:rPr>
        <w:t xml:space="preserve">estableix com a zona 30 tota la ciutat i </w:t>
      </w:r>
      <w:r>
        <w:rPr>
          <w:rFonts w:ascii="Arial" w:hAnsi="Arial" w:cs="Arial"/>
          <w:b/>
        </w:rPr>
        <w:t xml:space="preserve">concreta la regulació sobre l’ús de vehicles elèctrics (VMP), com ara els patinets o </w:t>
      </w:r>
      <w:proofErr w:type="spellStart"/>
      <w:r w:rsidRPr="00D10EE5">
        <w:rPr>
          <w:rFonts w:ascii="Arial" w:hAnsi="Arial" w:cs="Arial"/>
          <w:b/>
          <w:i/>
        </w:rPr>
        <w:t>segways</w:t>
      </w:r>
      <w:proofErr w:type="spellEnd"/>
      <w:r>
        <w:rPr>
          <w:rFonts w:ascii="Arial" w:hAnsi="Arial" w:cs="Arial"/>
          <w:b/>
        </w:rPr>
        <w:t xml:space="preserve">, a la ciutat. </w:t>
      </w:r>
    </w:p>
    <w:p w14:paraId="68DE522A" w14:textId="77777777" w:rsidR="00BE0FB1" w:rsidRDefault="00BE0FB1" w:rsidP="007F14BE">
      <w:pPr>
        <w:jc w:val="both"/>
        <w:rPr>
          <w:rFonts w:ascii="Arial" w:hAnsi="Arial" w:cs="Arial"/>
          <w:b/>
          <w:color w:val="1A1A1A"/>
        </w:rPr>
      </w:pPr>
    </w:p>
    <w:p w14:paraId="34030BDF" w14:textId="77777777" w:rsidR="00BE0FB1" w:rsidRDefault="00275FB3" w:rsidP="007F14BE">
      <w:pPr>
        <w:jc w:val="both"/>
        <w:rPr>
          <w:rFonts w:ascii="Arial" w:hAnsi="Arial" w:cs="Arial"/>
          <w:b/>
          <w:color w:val="1A1A1A"/>
        </w:rPr>
      </w:pPr>
      <w:r>
        <w:rPr>
          <w:rFonts w:ascii="Arial" w:hAnsi="Arial" w:cs="Arial"/>
          <w:b/>
          <w:color w:val="1A1A1A"/>
        </w:rPr>
        <w:t xml:space="preserve">El plenari </w:t>
      </w:r>
      <w:r w:rsidR="00BE0FB1">
        <w:rPr>
          <w:rFonts w:ascii="Arial" w:hAnsi="Arial" w:cs="Arial"/>
          <w:b/>
          <w:color w:val="1A1A1A"/>
        </w:rPr>
        <w:t xml:space="preserve">ha aprovat una declaració que reclama una major protecció dels Espais naturals del delta del Llobregat, després de l’advertència de la Comissió Europea, i una en defensa dels drets de les dones quan s’apropa el 8M. </w:t>
      </w:r>
    </w:p>
    <w:p w14:paraId="73EB3217" w14:textId="77777777" w:rsidR="008533A2" w:rsidRDefault="008533A2" w:rsidP="00CC1FB0">
      <w:pPr>
        <w:rPr>
          <w:rFonts w:ascii="Arial" w:hAnsi="Arial" w:cs="Arial"/>
          <w:b/>
          <w:color w:val="1A1A1A"/>
          <w:sz w:val="36"/>
          <w:szCs w:val="36"/>
        </w:rPr>
      </w:pPr>
    </w:p>
    <w:p w14:paraId="20ED9285" w14:textId="77777777" w:rsidR="007F14BE" w:rsidRDefault="00FD1F96" w:rsidP="00CC1FB0">
      <w:pPr>
        <w:pStyle w:val="NormalWeb"/>
        <w:shd w:val="clear" w:color="auto" w:fill="FFFFFF"/>
        <w:spacing w:before="0" w:beforeAutospacing="0" w:after="0" w:afterAutospacing="0"/>
        <w:jc w:val="both"/>
        <w:rPr>
          <w:rFonts w:ascii="Arial" w:hAnsi="Arial" w:cs="Arial"/>
          <w:color w:val="333333"/>
        </w:rPr>
      </w:pPr>
      <w:r>
        <w:rPr>
          <w:rFonts w:ascii="Arial" w:hAnsi="Arial" w:cs="Arial"/>
          <w:color w:val="333333"/>
        </w:rPr>
        <w:t xml:space="preserve">El ple municipal del Prat de Llobregat, que ha tingut lloc aquest dimecres 3 de març amb el suport de mitjans telemàtics, ha </w:t>
      </w:r>
      <w:r w:rsidR="00275FB3">
        <w:rPr>
          <w:rFonts w:ascii="Arial" w:hAnsi="Arial" w:cs="Arial"/>
          <w:color w:val="333333"/>
        </w:rPr>
        <w:t xml:space="preserve">aprovat una bateria de mesures per garantir </w:t>
      </w:r>
      <w:r w:rsidR="005B7663">
        <w:rPr>
          <w:rFonts w:ascii="Arial" w:hAnsi="Arial" w:cs="Arial"/>
          <w:color w:val="333333"/>
        </w:rPr>
        <w:t xml:space="preserve">el dret a </w:t>
      </w:r>
      <w:r w:rsidR="00275FB3">
        <w:rPr>
          <w:rFonts w:ascii="Arial" w:hAnsi="Arial" w:cs="Arial"/>
          <w:color w:val="333333"/>
        </w:rPr>
        <w:t xml:space="preserve">un habitatge digne a la ciutat. En aquest sentit, el plenari ha </w:t>
      </w:r>
      <w:r>
        <w:rPr>
          <w:rFonts w:ascii="Arial" w:hAnsi="Arial" w:cs="Arial"/>
          <w:color w:val="333333"/>
        </w:rPr>
        <w:t xml:space="preserve">sol·licitat que tota la ciutat </w:t>
      </w:r>
      <w:r w:rsidR="004D3202">
        <w:rPr>
          <w:rFonts w:ascii="Arial" w:hAnsi="Arial" w:cs="Arial"/>
          <w:color w:val="333333"/>
        </w:rPr>
        <w:t>sigui considerada com a àrea de</w:t>
      </w:r>
      <w:r>
        <w:rPr>
          <w:rFonts w:ascii="Arial" w:hAnsi="Arial" w:cs="Arial"/>
          <w:color w:val="333333"/>
        </w:rPr>
        <w:t xml:space="preserve"> mercat d’habitatge tens almenys fin</w:t>
      </w:r>
      <w:r w:rsidR="00275FB3">
        <w:rPr>
          <w:rFonts w:ascii="Arial" w:hAnsi="Arial" w:cs="Arial"/>
          <w:color w:val="333333"/>
        </w:rPr>
        <w:t>s a finals de setembre de 2026, fet que permetria regular els preus del lloguer, i ha reclamat a l’estat que inclogui el control d’aquests preus a la lle</w:t>
      </w:r>
      <w:r w:rsidR="007F14BE">
        <w:rPr>
          <w:rFonts w:ascii="Arial" w:hAnsi="Arial" w:cs="Arial"/>
          <w:color w:val="333333"/>
        </w:rPr>
        <w:t>i</w:t>
      </w:r>
      <w:r w:rsidR="00275FB3">
        <w:rPr>
          <w:rFonts w:ascii="Arial" w:hAnsi="Arial" w:cs="Arial"/>
          <w:color w:val="333333"/>
        </w:rPr>
        <w:t xml:space="preserve"> estatal d’habitatge. </w:t>
      </w:r>
    </w:p>
    <w:p w14:paraId="551ABD06" w14:textId="77777777" w:rsidR="007F14BE" w:rsidRDefault="007F14BE" w:rsidP="00CC1FB0">
      <w:pPr>
        <w:pStyle w:val="NormalWeb"/>
        <w:shd w:val="clear" w:color="auto" w:fill="FFFFFF"/>
        <w:spacing w:before="0" w:beforeAutospacing="0" w:after="0" w:afterAutospacing="0"/>
        <w:jc w:val="both"/>
        <w:rPr>
          <w:rFonts w:ascii="Arial" w:hAnsi="Arial" w:cs="Arial"/>
          <w:color w:val="333333"/>
        </w:rPr>
      </w:pPr>
    </w:p>
    <w:p w14:paraId="7DD27EAB" w14:textId="031CD360" w:rsidR="00275FB3" w:rsidRDefault="00275FB3" w:rsidP="00CC1FB0">
      <w:pPr>
        <w:pStyle w:val="NormalWeb"/>
        <w:shd w:val="clear" w:color="auto" w:fill="FFFFFF"/>
        <w:spacing w:before="0" w:beforeAutospacing="0" w:after="0" w:afterAutospacing="0"/>
        <w:jc w:val="both"/>
        <w:rPr>
          <w:rFonts w:ascii="Arial" w:hAnsi="Arial" w:cs="Arial"/>
          <w:color w:val="333333"/>
        </w:rPr>
      </w:pPr>
      <w:r>
        <w:rPr>
          <w:rFonts w:ascii="Arial" w:hAnsi="Arial" w:cs="Arial"/>
          <w:color w:val="333333"/>
        </w:rPr>
        <w:t xml:space="preserve">Així mateix, el plenari ha aprovat mobilitzar 260.000 euros per ajudar </w:t>
      </w:r>
      <w:r w:rsidR="009B02AF">
        <w:rPr>
          <w:rFonts w:ascii="Arial" w:hAnsi="Arial" w:cs="Arial"/>
          <w:color w:val="333333"/>
        </w:rPr>
        <w:t>famílies amb dificultats a pagar lloguers socials i per incentivar la inclusió de pisos a la borsa de Prat Espais, i 1,2 milions per adquirir nous habitatges públics</w:t>
      </w:r>
      <w:r w:rsidR="007B322C">
        <w:rPr>
          <w:rFonts w:ascii="Arial" w:hAnsi="Arial" w:cs="Arial"/>
          <w:color w:val="333333"/>
        </w:rPr>
        <w:t xml:space="preserve">, en el primer cas amb l’única abstenció de </w:t>
      </w:r>
      <w:proofErr w:type="spellStart"/>
      <w:r w:rsidR="007B322C">
        <w:rPr>
          <w:rFonts w:ascii="Arial" w:hAnsi="Arial" w:cs="Arial"/>
          <w:color w:val="333333"/>
        </w:rPr>
        <w:t>C’s</w:t>
      </w:r>
      <w:proofErr w:type="spellEnd"/>
      <w:r w:rsidR="007B322C">
        <w:rPr>
          <w:rFonts w:ascii="Arial" w:hAnsi="Arial" w:cs="Arial"/>
          <w:color w:val="333333"/>
        </w:rPr>
        <w:t xml:space="preserve"> i, en el segon cas, per unanimitat</w:t>
      </w:r>
      <w:r w:rsidR="009B02AF">
        <w:rPr>
          <w:rFonts w:ascii="Arial" w:hAnsi="Arial" w:cs="Arial"/>
          <w:color w:val="333333"/>
        </w:rPr>
        <w:t>.</w:t>
      </w:r>
      <w:r w:rsidR="00BC7F79">
        <w:rPr>
          <w:rFonts w:ascii="Arial" w:hAnsi="Arial" w:cs="Arial"/>
          <w:color w:val="333333"/>
        </w:rPr>
        <w:t xml:space="preserve"> Aquestes mesures aprovades avui se sumen a l’impuls de gairebé tres centenars de pisos públics de lloguer assequible que es promouen a l’Eixample Sud i al Pla Local d’Habitatge que s’està elaborant actualment.</w:t>
      </w:r>
    </w:p>
    <w:p w14:paraId="0F52711E" w14:textId="77777777" w:rsidR="00275FB3" w:rsidRDefault="00275FB3" w:rsidP="00CC1FB0">
      <w:pPr>
        <w:pStyle w:val="NormalWeb"/>
        <w:shd w:val="clear" w:color="auto" w:fill="FFFFFF"/>
        <w:spacing w:before="0" w:beforeAutospacing="0" w:after="0" w:afterAutospacing="0"/>
        <w:jc w:val="both"/>
        <w:rPr>
          <w:rFonts w:ascii="Arial" w:hAnsi="Arial" w:cs="Arial"/>
          <w:color w:val="333333"/>
        </w:rPr>
      </w:pPr>
    </w:p>
    <w:p w14:paraId="68CA3D46" w14:textId="77777777" w:rsidR="00CC1FB0" w:rsidRDefault="00275FB3" w:rsidP="00CC1FB0">
      <w:pPr>
        <w:pStyle w:val="NormalWeb"/>
        <w:shd w:val="clear" w:color="auto" w:fill="FFFFFF"/>
        <w:spacing w:before="0" w:beforeAutospacing="0" w:after="0" w:afterAutospacing="0"/>
        <w:jc w:val="both"/>
        <w:rPr>
          <w:rFonts w:ascii="Arial" w:hAnsi="Arial" w:cs="Arial"/>
          <w:color w:val="333333"/>
        </w:rPr>
      </w:pPr>
      <w:r>
        <w:rPr>
          <w:rFonts w:ascii="Arial" w:hAnsi="Arial" w:cs="Arial"/>
          <w:color w:val="333333"/>
        </w:rPr>
        <w:t>La</w:t>
      </w:r>
      <w:r w:rsidR="00FD1F96">
        <w:rPr>
          <w:rFonts w:ascii="Arial" w:hAnsi="Arial" w:cs="Arial"/>
          <w:color w:val="333333"/>
        </w:rPr>
        <w:t xml:space="preserve"> dec</w:t>
      </w:r>
      <w:r w:rsidR="004D3202">
        <w:rPr>
          <w:rFonts w:ascii="Arial" w:hAnsi="Arial" w:cs="Arial"/>
          <w:color w:val="333333"/>
        </w:rPr>
        <w:t>laració</w:t>
      </w:r>
      <w:r>
        <w:rPr>
          <w:rFonts w:ascii="Arial" w:hAnsi="Arial" w:cs="Arial"/>
          <w:color w:val="333333"/>
        </w:rPr>
        <w:t xml:space="preserve"> de mercat d’habitatge tens</w:t>
      </w:r>
      <w:r w:rsidR="004D3202">
        <w:rPr>
          <w:rFonts w:ascii="Arial" w:hAnsi="Arial" w:cs="Arial"/>
          <w:color w:val="333333"/>
        </w:rPr>
        <w:t xml:space="preserve">, </w:t>
      </w:r>
      <w:r>
        <w:rPr>
          <w:rFonts w:ascii="Arial" w:hAnsi="Arial" w:cs="Arial"/>
          <w:color w:val="333333"/>
        </w:rPr>
        <w:t>que</w:t>
      </w:r>
      <w:r w:rsidR="004D3202">
        <w:rPr>
          <w:rFonts w:ascii="Arial" w:hAnsi="Arial" w:cs="Arial"/>
          <w:color w:val="333333"/>
        </w:rPr>
        <w:t xml:space="preserve"> </w:t>
      </w:r>
      <w:r w:rsidR="00BC7F79">
        <w:rPr>
          <w:rFonts w:ascii="Arial" w:hAnsi="Arial" w:cs="Arial"/>
          <w:color w:val="333333"/>
        </w:rPr>
        <w:t xml:space="preserve">poden </w:t>
      </w:r>
      <w:r>
        <w:rPr>
          <w:rFonts w:ascii="Arial" w:hAnsi="Arial" w:cs="Arial"/>
          <w:color w:val="333333"/>
        </w:rPr>
        <w:t>sol·licitar</w:t>
      </w:r>
      <w:r w:rsidR="00FD1F96">
        <w:rPr>
          <w:rFonts w:ascii="Arial" w:hAnsi="Arial" w:cs="Arial"/>
          <w:color w:val="333333"/>
        </w:rPr>
        <w:t xml:space="preserve"> els ajuntaments </w:t>
      </w:r>
      <w:r>
        <w:rPr>
          <w:rFonts w:ascii="Arial" w:hAnsi="Arial" w:cs="Arial"/>
          <w:color w:val="333333"/>
        </w:rPr>
        <w:t>i</w:t>
      </w:r>
      <w:r w:rsidR="00FD1F96">
        <w:rPr>
          <w:rFonts w:ascii="Arial" w:hAnsi="Arial" w:cs="Arial"/>
          <w:color w:val="333333"/>
        </w:rPr>
        <w:t xml:space="preserve"> que ha d’acabar aprovant l</w:t>
      </w:r>
      <w:r w:rsidR="00DB3B95">
        <w:rPr>
          <w:rFonts w:ascii="Arial" w:hAnsi="Arial" w:cs="Arial"/>
          <w:color w:val="333333"/>
        </w:rPr>
        <w:t xml:space="preserve">’AMB en el cas dels municipis de l’àrea metropolitana, és un requisit imprescindible per poder-hi regular els preus dels lloguers. Així ho delimita la </w:t>
      </w:r>
      <w:proofErr w:type="spellStart"/>
      <w:r w:rsidR="00DB3B95" w:rsidRPr="00DB3B95">
        <w:rPr>
          <w:rFonts w:ascii="Arial" w:hAnsi="Arial" w:cs="Arial"/>
          <w:color w:val="333333"/>
        </w:rPr>
        <w:t>la</w:t>
      </w:r>
      <w:proofErr w:type="spellEnd"/>
      <w:r w:rsidR="00DB3B95" w:rsidRPr="00DB3B95">
        <w:rPr>
          <w:rFonts w:ascii="Arial" w:hAnsi="Arial" w:cs="Arial"/>
          <w:color w:val="333333"/>
        </w:rPr>
        <w:t xml:space="preserve"> Llei 11/2020 de mesures urgents en matèria de </w:t>
      </w:r>
      <w:r w:rsidR="00DB3B95" w:rsidRPr="00DB3B95">
        <w:rPr>
          <w:rFonts w:ascii="Arial" w:hAnsi="Arial" w:cs="Arial"/>
          <w:color w:val="333333"/>
        </w:rPr>
        <w:lastRenderedPageBreak/>
        <w:t xml:space="preserve">contenció de rendes en els contractes d'arrendament d'habitatge, aprovada pel Parlament de Catalunya el passat mes de setembre. </w:t>
      </w:r>
    </w:p>
    <w:p w14:paraId="319D9B2B" w14:textId="77777777" w:rsidR="00CC1FB0" w:rsidRDefault="00CC1FB0" w:rsidP="00CC1FB0">
      <w:pPr>
        <w:pStyle w:val="NormalWeb"/>
        <w:shd w:val="clear" w:color="auto" w:fill="FFFFFF"/>
        <w:spacing w:before="0" w:beforeAutospacing="0" w:after="0" w:afterAutospacing="0"/>
        <w:jc w:val="both"/>
        <w:rPr>
          <w:rFonts w:ascii="Arial" w:hAnsi="Arial" w:cs="Arial"/>
          <w:color w:val="333333"/>
        </w:rPr>
      </w:pPr>
    </w:p>
    <w:p w14:paraId="06569A50" w14:textId="77777777" w:rsidR="002D5758" w:rsidRDefault="00DB3B95" w:rsidP="00CC1FB0">
      <w:pPr>
        <w:pStyle w:val="NormalWeb"/>
        <w:shd w:val="clear" w:color="auto" w:fill="FFFFFF"/>
        <w:spacing w:before="0" w:beforeAutospacing="0" w:after="0" w:afterAutospacing="0"/>
        <w:jc w:val="both"/>
        <w:rPr>
          <w:rFonts w:ascii="Arial" w:hAnsi="Arial" w:cs="Arial"/>
          <w:color w:val="333333"/>
        </w:rPr>
      </w:pPr>
      <w:r>
        <w:rPr>
          <w:rFonts w:ascii="Arial" w:hAnsi="Arial" w:cs="Arial"/>
          <w:color w:val="333333"/>
        </w:rPr>
        <w:t>De fet, des de l’aprovació d’aquesta llei al Parlament, automàticament tots els municipis de l’àrea metropolitana de Barcelona de més de 20.000 habitants, entre ells el Prat, van quedar declarats com a àrees de mercat d’habitatge tens durant un any, període que finalitzaria el proper 22 de setembre de 2021. El que sol·licita ara l’Ajuntament del Prat a l’AMB és prorrogar aquesta declaració 5 anys més a partir d’aquesta data</w:t>
      </w:r>
      <w:r w:rsidR="004D3202">
        <w:rPr>
          <w:rFonts w:ascii="Arial" w:hAnsi="Arial" w:cs="Arial"/>
          <w:color w:val="333333"/>
        </w:rPr>
        <w:t>.</w:t>
      </w:r>
    </w:p>
    <w:p w14:paraId="436AB2CC" w14:textId="77777777" w:rsidR="002D5758" w:rsidRDefault="002D5758" w:rsidP="00CC1FB0">
      <w:pPr>
        <w:autoSpaceDE w:val="0"/>
        <w:autoSpaceDN w:val="0"/>
        <w:adjustRightInd w:val="0"/>
        <w:jc w:val="both"/>
        <w:rPr>
          <w:rFonts w:ascii="Arial" w:hAnsi="Arial" w:cs="Arial"/>
        </w:rPr>
      </w:pPr>
    </w:p>
    <w:p w14:paraId="6F5A1DBD" w14:textId="77777777" w:rsidR="00082D9E" w:rsidRDefault="00082D9E" w:rsidP="00CC1FB0">
      <w:pPr>
        <w:autoSpaceDE w:val="0"/>
        <w:autoSpaceDN w:val="0"/>
        <w:adjustRightInd w:val="0"/>
        <w:jc w:val="both"/>
        <w:rPr>
          <w:rFonts w:ascii="Arial" w:hAnsi="Arial" w:cs="Arial"/>
        </w:rPr>
      </w:pPr>
      <w:r>
        <w:rPr>
          <w:rFonts w:ascii="Arial" w:hAnsi="Arial" w:cs="Arial"/>
        </w:rPr>
        <w:t xml:space="preserve">En aquests moments, el Prat compleix amb el 15% d’habitatge social i assequible (del conjunt del parc residencial de la ciutat) que marca l’Objectiu de Solidaritat Urbana de la Llei del Dret a l’Habitatge de Catalunya de 2007, per la conjunció de diferents polítiques en aquesta matèria (parc públic de lloguer de </w:t>
      </w:r>
      <w:proofErr w:type="spellStart"/>
      <w:r>
        <w:rPr>
          <w:rFonts w:ascii="Arial" w:hAnsi="Arial" w:cs="Arial"/>
        </w:rPr>
        <w:t>l’Incasòl</w:t>
      </w:r>
      <w:proofErr w:type="spellEnd"/>
      <w:r>
        <w:rPr>
          <w:rFonts w:ascii="Arial" w:hAnsi="Arial" w:cs="Arial"/>
        </w:rPr>
        <w:t xml:space="preserve">, de la Cooperativa Obrera de </w:t>
      </w:r>
      <w:proofErr w:type="spellStart"/>
      <w:r>
        <w:rPr>
          <w:rFonts w:ascii="Arial" w:hAnsi="Arial" w:cs="Arial"/>
        </w:rPr>
        <w:t>Vivienda</w:t>
      </w:r>
      <w:r w:rsidR="004D3202">
        <w:rPr>
          <w:rFonts w:ascii="Arial" w:hAnsi="Arial" w:cs="Arial"/>
        </w:rPr>
        <w:t>s</w:t>
      </w:r>
      <w:proofErr w:type="spellEnd"/>
      <w:r>
        <w:rPr>
          <w:rFonts w:ascii="Arial" w:hAnsi="Arial" w:cs="Arial"/>
        </w:rPr>
        <w:t xml:space="preserve"> o de la Borsa de Prat Espais, lloguers de renda antiga, habitatge protegits de propietat, etc). Però la previsió de desqualif</w:t>
      </w:r>
      <w:r w:rsidR="00CC1FB0">
        <w:rPr>
          <w:rFonts w:ascii="Arial" w:hAnsi="Arial" w:cs="Arial"/>
        </w:rPr>
        <w:t>i</w:t>
      </w:r>
      <w:r>
        <w:rPr>
          <w:rFonts w:ascii="Arial" w:hAnsi="Arial" w:cs="Arial"/>
        </w:rPr>
        <w:t xml:space="preserve">cació d’habitatges protegits dels propers anys i la finalització dels contractes de renda antiga, sumats al </w:t>
      </w:r>
      <w:proofErr w:type="spellStart"/>
      <w:r>
        <w:rPr>
          <w:rFonts w:ascii="Arial" w:hAnsi="Arial" w:cs="Arial"/>
        </w:rPr>
        <w:t>creixemen</w:t>
      </w:r>
      <w:proofErr w:type="spellEnd"/>
      <w:r>
        <w:rPr>
          <w:rFonts w:ascii="Arial" w:hAnsi="Arial" w:cs="Arial"/>
        </w:rPr>
        <w:t xml:space="preserve"> demogràfic (i per tant de la demanda d’habitatge) i a l’escassa oferta de lloguer fan necessària l’adopció de noves mesures per garantir l’assequibilitat dels arrendaments. </w:t>
      </w:r>
    </w:p>
    <w:p w14:paraId="21CE8118" w14:textId="77777777" w:rsidR="00866675" w:rsidRDefault="00866675" w:rsidP="00CC1FB0">
      <w:pPr>
        <w:autoSpaceDE w:val="0"/>
        <w:autoSpaceDN w:val="0"/>
        <w:adjustRightInd w:val="0"/>
        <w:jc w:val="both"/>
        <w:rPr>
          <w:rFonts w:ascii="Arial" w:hAnsi="Arial" w:cs="Arial"/>
        </w:rPr>
      </w:pPr>
    </w:p>
    <w:p w14:paraId="1BADC912" w14:textId="2AB36614" w:rsidR="00866675" w:rsidRPr="00866675" w:rsidRDefault="00866675" w:rsidP="00866675">
      <w:pPr>
        <w:pStyle w:val="NormalWeb"/>
        <w:shd w:val="clear" w:color="auto" w:fill="FFFFFF"/>
        <w:spacing w:before="0" w:beforeAutospacing="0" w:after="0" w:afterAutospacing="0"/>
        <w:jc w:val="both"/>
        <w:rPr>
          <w:rFonts w:ascii="Arial" w:hAnsi="Arial" w:cs="Arial"/>
          <w:color w:val="333333"/>
        </w:rPr>
      </w:pPr>
      <w:r>
        <w:rPr>
          <w:rFonts w:ascii="Arial" w:hAnsi="Arial" w:cs="Arial"/>
          <w:color w:val="333333"/>
        </w:rPr>
        <w:t xml:space="preserve">La petició a l’AMB perquè tota la ciutat sigui considerada àrea de mercat d’habitatge tens durant 5 anys més s’ha aprovat amb el vot favorable de tots els grups municipals, excepte de </w:t>
      </w:r>
      <w:proofErr w:type="spellStart"/>
      <w:r>
        <w:rPr>
          <w:rFonts w:ascii="Arial" w:hAnsi="Arial" w:cs="Arial"/>
          <w:color w:val="333333"/>
        </w:rPr>
        <w:t>C’s</w:t>
      </w:r>
      <w:proofErr w:type="spellEnd"/>
      <w:r>
        <w:rPr>
          <w:rFonts w:ascii="Arial" w:hAnsi="Arial" w:cs="Arial"/>
          <w:color w:val="333333"/>
        </w:rPr>
        <w:t xml:space="preserve">, que hi ha votat en contra. </w:t>
      </w:r>
    </w:p>
    <w:p w14:paraId="6F33CF7F" w14:textId="77777777" w:rsidR="00D10EE5" w:rsidRDefault="00D10EE5" w:rsidP="00CC1FB0">
      <w:pPr>
        <w:autoSpaceDE w:val="0"/>
        <w:autoSpaceDN w:val="0"/>
        <w:adjustRightInd w:val="0"/>
        <w:jc w:val="both"/>
        <w:rPr>
          <w:rFonts w:ascii="Arial" w:hAnsi="Arial" w:cs="Arial"/>
        </w:rPr>
      </w:pPr>
    </w:p>
    <w:p w14:paraId="31AC3472" w14:textId="77777777" w:rsidR="00EE314D" w:rsidRPr="00273775" w:rsidRDefault="00EE314D" w:rsidP="00CC1FB0">
      <w:pPr>
        <w:autoSpaceDE w:val="0"/>
        <w:autoSpaceDN w:val="0"/>
        <w:adjustRightInd w:val="0"/>
        <w:jc w:val="both"/>
        <w:rPr>
          <w:rFonts w:ascii="Arial" w:hAnsi="Arial" w:cs="Arial"/>
          <w:b/>
        </w:rPr>
      </w:pPr>
      <w:r w:rsidRPr="00EE314D">
        <w:rPr>
          <w:rFonts w:ascii="Arial" w:hAnsi="Arial" w:cs="Arial"/>
          <w:b/>
        </w:rPr>
        <w:t>Aprovació de la bases d</w:t>
      </w:r>
      <w:r w:rsidR="004D3202">
        <w:rPr>
          <w:rFonts w:ascii="Arial" w:hAnsi="Arial" w:cs="Arial"/>
          <w:b/>
        </w:rPr>
        <w:t>’</w:t>
      </w:r>
      <w:r w:rsidRPr="00EE314D">
        <w:rPr>
          <w:rFonts w:ascii="Arial" w:hAnsi="Arial" w:cs="Arial"/>
          <w:b/>
        </w:rPr>
        <w:t xml:space="preserve">ajuts al lloguer </w:t>
      </w:r>
    </w:p>
    <w:p w14:paraId="3664D640" w14:textId="6990C005" w:rsidR="00082D9E" w:rsidRPr="00C64EDB" w:rsidRDefault="00082D9E" w:rsidP="00CC1FB0">
      <w:pPr>
        <w:autoSpaceDE w:val="0"/>
        <w:autoSpaceDN w:val="0"/>
        <w:adjustRightInd w:val="0"/>
        <w:jc w:val="both"/>
        <w:rPr>
          <w:rFonts w:ascii="Arial" w:hAnsi="Arial" w:cs="Arial"/>
        </w:rPr>
      </w:pPr>
      <w:r w:rsidRPr="00C64EDB">
        <w:rPr>
          <w:rFonts w:ascii="Arial" w:hAnsi="Arial" w:cs="Arial"/>
        </w:rPr>
        <w:t>En matèria d’habitatge, el ple municipal d’avui també ha aprovat les bases reguladores de dues convocatòries d’ajuts</w:t>
      </w:r>
      <w:r w:rsidR="004D3202">
        <w:rPr>
          <w:rFonts w:ascii="Arial" w:hAnsi="Arial" w:cs="Arial"/>
        </w:rPr>
        <w:t xml:space="preserve"> al lloguer</w:t>
      </w:r>
      <w:r w:rsidR="00D24785">
        <w:rPr>
          <w:rFonts w:ascii="Arial" w:hAnsi="Arial" w:cs="Arial"/>
        </w:rPr>
        <w:t xml:space="preserve">, amb el vot favorable de tots els grups, excepte de </w:t>
      </w:r>
      <w:proofErr w:type="spellStart"/>
      <w:r w:rsidR="00D24785">
        <w:rPr>
          <w:rFonts w:ascii="Arial" w:hAnsi="Arial" w:cs="Arial"/>
        </w:rPr>
        <w:t>C’s</w:t>
      </w:r>
      <w:proofErr w:type="spellEnd"/>
      <w:r w:rsidR="00D24785">
        <w:rPr>
          <w:rFonts w:ascii="Arial" w:hAnsi="Arial" w:cs="Arial"/>
        </w:rPr>
        <w:t>, que s’ha abstingut</w:t>
      </w:r>
      <w:r w:rsidRPr="00C64EDB">
        <w:rPr>
          <w:rFonts w:ascii="Arial" w:hAnsi="Arial" w:cs="Arial"/>
        </w:rPr>
        <w:t>. D’una banda,</w:t>
      </w:r>
      <w:r w:rsidR="00C64EDB" w:rsidRPr="00C64EDB">
        <w:rPr>
          <w:rFonts w:ascii="Arial" w:hAnsi="Arial" w:cs="Arial"/>
        </w:rPr>
        <w:t xml:space="preserve"> s’han aprovat les bases de les subvencions </w:t>
      </w:r>
      <w:r w:rsidRPr="00C64EDB">
        <w:rPr>
          <w:rFonts w:ascii="Arial" w:hAnsi="Arial" w:cs="Arial"/>
        </w:rPr>
        <w:t>per al pagament del lloguer social</w:t>
      </w:r>
      <w:r w:rsidR="00C64EDB" w:rsidRPr="00C64EDB">
        <w:rPr>
          <w:rFonts w:ascii="Arial" w:hAnsi="Arial" w:cs="Arial"/>
        </w:rPr>
        <w:t xml:space="preserve"> de 2021, que s’emmarquen en la convocatòria d’ajuts anual de l’Agència de l’Habitatge de Catalunya </w:t>
      </w:r>
      <w:r w:rsidR="00C64EDB">
        <w:rPr>
          <w:rFonts w:ascii="Arial" w:hAnsi="Arial" w:cs="Arial"/>
        </w:rPr>
        <w:t xml:space="preserve">(AHC). L’Ajuntament manté un conveni amb l’AHC per </w:t>
      </w:r>
      <w:r w:rsidR="00C64EDB" w:rsidRPr="00C64EDB">
        <w:rPr>
          <w:rFonts w:ascii="Arial" w:hAnsi="Arial" w:cs="Arial"/>
        </w:rPr>
        <w:t>tramitar i gestionar conjuntament els ajuts amb aquesta finalitat al Prat</w:t>
      </w:r>
      <w:r w:rsidR="00C64EDB">
        <w:rPr>
          <w:rFonts w:ascii="Arial" w:hAnsi="Arial" w:cs="Arial"/>
        </w:rPr>
        <w:t>, que el ple municipal ha aprovat prorrogar</w:t>
      </w:r>
      <w:r w:rsidR="00C64EDB" w:rsidRPr="00C64EDB">
        <w:rPr>
          <w:rFonts w:ascii="Arial" w:hAnsi="Arial" w:cs="Arial"/>
        </w:rPr>
        <w:t xml:space="preserve">.  A més, l’Ajuntament </w:t>
      </w:r>
      <w:r w:rsidR="00C64EDB">
        <w:rPr>
          <w:rFonts w:ascii="Arial" w:hAnsi="Arial" w:cs="Arial"/>
        </w:rPr>
        <w:t xml:space="preserve">complementa els ajuts facilitats per la Generalitat amb aquesta finalitat, per tal de prevenir situacions d’exclusió residencial. Per a la convocatòria de 2021, l’Ajuntament preveu destinar amb aquesta finalitat 200.000 euros. </w:t>
      </w:r>
    </w:p>
    <w:p w14:paraId="557C311C" w14:textId="77777777" w:rsidR="002D5758" w:rsidRDefault="002D5758" w:rsidP="00CC1FB0">
      <w:pPr>
        <w:pStyle w:val="NormalWeb"/>
        <w:shd w:val="clear" w:color="auto" w:fill="FFFFFF"/>
        <w:spacing w:before="0" w:beforeAutospacing="0" w:after="0" w:afterAutospacing="0"/>
        <w:jc w:val="both"/>
        <w:rPr>
          <w:rFonts w:ascii="Arial" w:hAnsi="Arial" w:cs="Arial"/>
          <w:color w:val="333333"/>
        </w:rPr>
      </w:pPr>
    </w:p>
    <w:p w14:paraId="1874F38A" w14:textId="77777777" w:rsidR="00C64EDB" w:rsidRDefault="00C64EDB" w:rsidP="00CC1FB0">
      <w:pPr>
        <w:pStyle w:val="NormalWeb"/>
        <w:shd w:val="clear" w:color="auto" w:fill="FFFFFF"/>
        <w:spacing w:before="0" w:beforeAutospacing="0" w:after="0" w:afterAutospacing="0"/>
        <w:jc w:val="both"/>
        <w:rPr>
          <w:rFonts w:ascii="Arial" w:hAnsi="Arial" w:cs="Arial"/>
          <w:color w:val="333333"/>
        </w:rPr>
      </w:pPr>
      <w:r>
        <w:rPr>
          <w:rFonts w:ascii="Arial" w:hAnsi="Arial" w:cs="Arial"/>
          <w:color w:val="333333"/>
        </w:rPr>
        <w:t xml:space="preserve">D’altra banda, també s’han aprovat les bases per a la concessió de subvencions adreçades als propietaris d’habitatge, per incentivar que incloguin els seus pisos </w:t>
      </w:r>
      <w:r w:rsidR="00B1140F" w:rsidRPr="00C64EDB">
        <w:rPr>
          <w:rFonts w:ascii="Arial" w:hAnsi="Arial" w:cs="Arial"/>
          <w:color w:val="333333"/>
        </w:rPr>
        <w:t>al programa de la Borsa de mediació p</w:t>
      </w:r>
      <w:r>
        <w:rPr>
          <w:rFonts w:ascii="Arial" w:hAnsi="Arial" w:cs="Arial"/>
          <w:color w:val="333333"/>
        </w:rPr>
        <w:t>er al lloguer social, que gestiona Prat Espais. Amb aquesta finalitat, l’Ajuntament preveu destinar durant el 2021 un total de 60.000 euros, que es destinaran fonamentalment a la reforma i rehabilitació d’habitatges buits per tal que estiguin en condicions adients per entrar a la borsa de lloguer social, o bé per garantir l’adequat manteniment d’aquells que ja en formen part.</w:t>
      </w:r>
      <w:r w:rsidR="008C0C54">
        <w:rPr>
          <w:rFonts w:ascii="Arial" w:hAnsi="Arial" w:cs="Arial"/>
          <w:color w:val="333333"/>
        </w:rPr>
        <w:t xml:space="preserve"> </w:t>
      </w:r>
      <w:r>
        <w:rPr>
          <w:rFonts w:ascii="Arial" w:hAnsi="Arial" w:cs="Arial"/>
          <w:color w:val="333333"/>
        </w:rPr>
        <w:t xml:space="preserve">Una de les novetats d’aquesta convocatòria és que ofereix a aquelles persones que no van poder optar als </w:t>
      </w:r>
      <w:r>
        <w:rPr>
          <w:rFonts w:ascii="Arial" w:hAnsi="Arial" w:cs="Arial"/>
          <w:color w:val="333333"/>
        </w:rPr>
        <w:lastRenderedPageBreak/>
        <w:t>aj</w:t>
      </w:r>
      <w:r w:rsidR="00EE314D">
        <w:rPr>
          <w:rFonts w:ascii="Arial" w:hAnsi="Arial" w:cs="Arial"/>
          <w:color w:val="333333"/>
        </w:rPr>
        <w:t xml:space="preserve">uts de 2020 </w:t>
      </w:r>
      <w:r>
        <w:rPr>
          <w:rFonts w:ascii="Arial" w:hAnsi="Arial" w:cs="Arial"/>
          <w:color w:val="333333"/>
        </w:rPr>
        <w:t>malgrat haver-los sol·li</w:t>
      </w:r>
      <w:r w:rsidR="00EE314D">
        <w:rPr>
          <w:rFonts w:ascii="Arial" w:hAnsi="Arial" w:cs="Arial"/>
          <w:color w:val="333333"/>
        </w:rPr>
        <w:t>ci</w:t>
      </w:r>
      <w:r>
        <w:rPr>
          <w:rFonts w:ascii="Arial" w:hAnsi="Arial" w:cs="Arial"/>
          <w:color w:val="333333"/>
        </w:rPr>
        <w:t>tat</w:t>
      </w:r>
      <w:r w:rsidR="00EE314D">
        <w:rPr>
          <w:rFonts w:ascii="Arial" w:hAnsi="Arial" w:cs="Arial"/>
          <w:color w:val="333333"/>
        </w:rPr>
        <w:t>,</w:t>
      </w:r>
      <w:r>
        <w:rPr>
          <w:rFonts w:ascii="Arial" w:hAnsi="Arial" w:cs="Arial"/>
          <w:color w:val="333333"/>
        </w:rPr>
        <w:t xml:space="preserve"> per l’exhauriment de</w:t>
      </w:r>
      <w:r w:rsidR="008C0C54">
        <w:rPr>
          <w:rFonts w:ascii="Arial" w:hAnsi="Arial" w:cs="Arial"/>
          <w:color w:val="333333"/>
        </w:rPr>
        <w:t>l</w:t>
      </w:r>
      <w:r>
        <w:rPr>
          <w:rFonts w:ascii="Arial" w:hAnsi="Arial" w:cs="Arial"/>
          <w:color w:val="333333"/>
        </w:rPr>
        <w:t xml:space="preserve"> </w:t>
      </w:r>
      <w:r w:rsidR="008C0C54">
        <w:rPr>
          <w:rFonts w:ascii="Arial" w:hAnsi="Arial" w:cs="Arial"/>
          <w:color w:val="333333"/>
        </w:rPr>
        <w:t>pressupost</w:t>
      </w:r>
      <w:r>
        <w:rPr>
          <w:rFonts w:ascii="Arial" w:hAnsi="Arial" w:cs="Arial"/>
          <w:color w:val="333333"/>
        </w:rPr>
        <w:t xml:space="preserve">, </w:t>
      </w:r>
      <w:r w:rsidR="00EE314D">
        <w:rPr>
          <w:rFonts w:ascii="Arial" w:hAnsi="Arial" w:cs="Arial"/>
          <w:color w:val="333333"/>
        </w:rPr>
        <w:t xml:space="preserve">a que puguin optar de forma preferentment a les subvencions d’enguany. </w:t>
      </w:r>
    </w:p>
    <w:p w14:paraId="59AFABFB" w14:textId="77777777" w:rsidR="00275FB3" w:rsidRDefault="00275FB3" w:rsidP="00CC1FB0">
      <w:pPr>
        <w:pStyle w:val="NormalWeb"/>
        <w:shd w:val="clear" w:color="auto" w:fill="FFFFFF"/>
        <w:spacing w:before="0" w:beforeAutospacing="0" w:after="0" w:afterAutospacing="0"/>
        <w:jc w:val="both"/>
        <w:rPr>
          <w:rFonts w:ascii="Arial" w:hAnsi="Arial" w:cs="Arial"/>
          <w:color w:val="333333"/>
        </w:rPr>
      </w:pPr>
    </w:p>
    <w:p w14:paraId="43659486" w14:textId="77777777" w:rsidR="00275FB3" w:rsidRDefault="00275FB3" w:rsidP="00275FB3">
      <w:pPr>
        <w:pStyle w:val="NormalWeb"/>
        <w:shd w:val="clear" w:color="auto" w:fill="FFFFFF"/>
        <w:spacing w:before="0" w:beforeAutospacing="0" w:after="0" w:afterAutospacing="0"/>
        <w:jc w:val="both"/>
        <w:rPr>
          <w:rFonts w:ascii="Arial" w:hAnsi="Arial" w:cs="Arial"/>
          <w:b/>
          <w:color w:val="333333"/>
        </w:rPr>
      </w:pPr>
      <w:r>
        <w:rPr>
          <w:rFonts w:ascii="Arial" w:hAnsi="Arial" w:cs="Arial"/>
          <w:b/>
          <w:color w:val="333333"/>
        </w:rPr>
        <w:t xml:space="preserve">Moció </w:t>
      </w:r>
      <w:r w:rsidRPr="00AD6ED3">
        <w:rPr>
          <w:rFonts w:ascii="Arial" w:hAnsi="Arial" w:cs="Arial"/>
          <w:b/>
          <w:color w:val="333333"/>
        </w:rPr>
        <w:t>per incloure el control del lloguer a la llei estatal d’habitatge</w:t>
      </w:r>
    </w:p>
    <w:p w14:paraId="2AFFB871" w14:textId="3947D6C7" w:rsidR="00275FB3" w:rsidRPr="008C0C54" w:rsidRDefault="00275FB3" w:rsidP="00275FB3">
      <w:pPr>
        <w:pStyle w:val="NormalWeb"/>
        <w:shd w:val="clear" w:color="auto" w:fill="FFFFFF"/>
        <w:spacing w:before="0" w:beforeAutospacing="0" w:after="0" w:afterAutospacing="0"/>
        <w:jc w:val="both"/>
        <w:rPr>
          <w:rFonts w:ascii="Arial" w:hAnsi="Arial" w:cs="Arial"/>
          <w:b/>
          <w:color w:val="333333"/>
        </w:rPr>
      </w:pPr>
      <w:r>
        <w:rPr>
          <w:rFonts w:ascii="Arial" w:hAnsi="Arial" w:cs="Arial"/>
        </w:rPr>
        <w:t>El paquet de mesures en defensa d’un habitatge digne aprovat avui al plenari es completa amb una moció que demana l’aprovació d’una llei estatal d’habitatge, que inclogui la regulació del preu del lloguer</w:t>
      </w:r>
      <w:r w:rsidR="000D337C">
        <w:rPr>
          <w:rFonts w:ascii="Arial" w:hAnsi="Arial" w:cs="Arial"/>
        </w:rPr>
        <w:t xml:space="preserve">, aprovada amb el vot favorable de tots els grups municipals, excepte </w:t>
      </w:r>
      <w:proofErr w:type="spellStart"/>
      <w:r w:rsidR="000D337C">
        <w:rPr>
          <w:rFonts w:ascii="Arial" w:hAnsi="Arial" w:cs="Arial"/>
        </w:rPr>
        <w:t>C’s</w:t>
      </w:r>
      <w:proofErr w:type="spellEnd"/>
      <w:r w:rsidR="000D337C">
        <w:rPr>
          <w:rFonts w:ascii="Arial" w:hAnsi="Arial" w:cs="Arial"/>
        </w:rPr>
        <w:t>, que hi ha votat en contra</w:t>
      </w:r>
      <w:r>
        <w:rPr>
          <w:rFonts w:ascii="Arial" w:hAnsi="Arial" w:cs="Arial"/>
        </w:rPr>
        <w:t xml:space="preserve">. També es demana que la llei estatal inclogui d’altres mesures per promoure l’assequibilitat dels lloguers, com l’increment del parc públic d’habitatges d’arrendament o  la cessió obligatòria de l’ús temporal de l’habitatge de buit de grans tenidors amb aquesta finalitat. </w:t>
      </w:r>
    </w:p>
    <w:p w14:paraId="2F537FC6" w14:textId="77777777" w:rsidR="00275FB3" w:rsidRDefault="00275FB3" w:rsidP="00CC1FB0">
      <w:pPr>
        <w:pStyle w:val="NormalWeb"/>
        <w:shd w:val="clear" w:color="auto" w:fill="FFFFFF"/>
        <w:spacing w:before="0" w:beforeAutospacing="0" w:after="0" w:afterAutospacing="0"/>
        <w:jc w:val="both"/>
        <w:rPr>
          <w:rFonts w:ascii="Arial" w:hAnsi="Arial" w:cs="Arial"/>
          <w:color w:val="333333"/>
        </w:rPr>
      </w:pPr>
    </w:p>
    <w:p w14:paraId="315995AA" w14:textId="77777777" w:rsidR="00EE314D" w:rsidRPr="00273775" w:rsidRDefault="00CC1FB0" w:rsidP="00CC1FB0">
      <w:pPr>
        <w:autoSpaceDE w:val="0"/>
        <w:autoSpaceDN w:val="0"/>
        <w:adjustRightInd w:val="0"/>
        <w:jc w:val="both"/>
        <w:rPr>
          <w:rFonts w:ascii="Arial" w:hAnsi="Arial" w:cs="Arial"/>
          <w:b/>
        </w:rPr>
      </w:pPr>
      <w:r>
        <w:rPr>
          <w:rFonts w:ascii="Arial" w:hAnsi="Arial" w:cs="Arial"/>
          <w:b/>
        </w:rPr>
        <w:t>N</w:t>
      </w:r>
      <w:r w:rsidR="00EE314D" w:rsidRPr="00EE314D">
        <w:rPr>
          <w:rFonts w:ascii="Arial" w:hAnsi="Arial" w:cs="Arial"/>
          <w:b/>
        </w:rPr>
        <w:t>ova Ordenança municipal de circulació de vehicles i vianants</w:t>
      </w:r>
    </w:p>
    <w:p w14:paraId="54CF6037" w14:textId="24B04A68" w:rsidR="00FA5070" w:rsidRDefault="00EE314D" w:rsidP="00CC1FB0">
      <w:pPr>
        <w:pStyle w:val="NormalWeb"/>
        <w:shd w:val="clear" w:color="auto" w:fill="FFFFFF"/>
        <w:spacing w:before="0" w:beforeAutospacing="0" w:after="0" w:afterAutospacing="0"/>
        <w:jc w:val="both"/>
        <w:rPr>
          <w:rFonts w:ascii="Arial" w:hAnsi="Arial" w:cs="Arial"/>
          <w:color w:val="333333"/>
        </w:rPr>
      </w:pPr>
      <w:r w:rsidRPr="00CA789B">
        <w:rPr>
          <w:rFonts w:ascii="Arial" w:hAnsi="Arial" w:cs="Arial"/>
          <w:color w:val="333333"/>
        </w:rPr>
        <w:t xml:space="preserve">En el ple municipal d’avui, també s’ha aprovat inicialment </w:t>
      </w:r>
      <w:r w:rsidR="008D7282">
        <w:rPr>
          <w:rFonts w:ascii="Arial" w:hAnsi="Arial" w:cs="Arial"/>
          <w:color w:val="333333"/>
        </w:rPr>
        <w:t xml:space="preserve">per unanimitat </w:t>
      </w:r>
      <w:r w:rsidRPr="00CA789B">
        <w:rPr>
          <w:rFonts w:ascii="Arial" w:hAnsi="Arial" w:cs="Arial"/>
          <w:color w:val="333333"/>
        </w:rPr>
        <w:t>la nova Ordenança municipal de circulació de vehicles i vianants. La principal novetat d’aquesta ordenança és</w:t>
      </w:r>
      <w:r w:rsidR="00275FB3">
        <w:rPr>
          <w:rFonts w:ascii="Arial" w:hAnsi="Arial" w:cs="Arial"/>
          <w:color w:val="333333"/>
        </w:rPr>
        <w:t xml:space="preserve"> la limitació de la velocitat a 30 quilòmetres per hora a tota la ciutat, i</w:t>
      </w:r>
      <w:r w:rsidRPr="00CA789B">
        <w:rPr>
          <w:rFonts w:ascii="Arial" w:hAnsi="Arial" w:cs="Arial"/>
          <w:color w:val="333333"/>
        </w:rPr>
        <w:t xml:space="preserve"> la concreció de les normes de circulació dels vehicles de mobilitat personal (VMP) amb motor elèctric </w:t>
      </w:r>
      <w:r w:rsidR="00CA789B">
        <w:rPr>
          <w:rFonts w:ascii="Arial" w:hAnsi="Arial" w:cs="Arial"/>
          <w:color w:val="333333"/>
        </w:rPr>
        <w:t xml:space="preserve">(patinets o </w:t>
      </w:r>
      <w:proofErr w:type="spellStart"/>
      <w:r w:rsidR="00CA789B">
        <w:rPr>
          <w:rFonts w:ascii="Arial" w:hAnsi="Arial" w:cs="Arial"/>
          <w:i/>
          <w:color w:val="333333"/>
        </w:rPr>
        <w:t>seg</w:t>
      </w:r>
      <w:r w:rsidR="00CA789B" w:rsidRPr="00CA789B">
        <w:rPr>
          <w:rFonts w:ascii="Arial" w:hAnsi="Arial" w:cs="Arial"/>
          <w:i/>
          <w:color w:val="333333"/>
        </w:rPr>
        <w:t>ways</w:t>
      </w:r>
      <w:proofErr w:type="spellEnd"/>
      <w:r w:rsidR="00CA789B">
        <w:rPr>
          <w:rFonts w:ascii="Arial" w:hAnsi="Arial" w:cs="Arial"/>
          <w:color w:val="333333"/>
        </w:rPr>
        <w:t xml:space="preserve">) </w:t>
      </w:r>
      <w:r w:rsidRPr="00CA789B">
        <w:rPr>
          <w:rFonts w:ascii="Arial" w:hAnsi="Arial" w:cs="Arial"/>
          <w:color w:val="333333"/>
        </w:rPr>
        <w:t xml:space="preserve">al municipi, </w:t>
      </w:r>
      <w:r w:rsidR="00792DDE">
        <w:rPr>
          <w:rFonts w:ascii="Arial" w:hAnsi="Arial" w:cs="Arial"/>
          <w:color w:val="333333"/>
        </w:rPr>
        <w:t>arran de la nova normativa estatal sobre el tema</w:t>
      </w:r>
      <w:r w:rsidR="00FA5070">
        <w:rPr>
          <w:rFonts w:ascii="Arial" w:hAnsi="Arial" w:cs="Arial"/>
          <w:color w:val="333333"/>
        </w:rPr>
        <w:t>.</w:t>
      </w:r>
    </w:p>
    <w:p w14:paraId="32AB066F" w14:textId="77777777" w:rsidR="00FA5070" w:rsidRDefault="00FA5070" w:rsidP="00CC1FB0">
      <w:pPr>
        <w:pStyle w:val="NormalWeb"/>
        <w:shd w:val="clear" w:color="auto" w:fill="FFFFFF"/>
        <w:spacing w:before="0" w:beforeAutospacing="0" w:after="0" w:afterAutospacing="0"/>
        <w:jc w:val="both"/>
        <w:rPr>
          <w:rFonts w:ascii="Arial" w:hAnsi="Arial" w:cs="Arial"/>
          <w:color w:val="333333"/>
        </w:rPr>
      </w:pPr>
    </w:p>
    <w:p w14:paraId="66228BBE" w14:textId="77777777" w:rsidR="00275FB3" w:rsidRDefault="00792DDE" w:rsidP="00FA5070">
      <w:pPr>
        <w:pStyle w:val="NormalWeb"/>
        <w:shd w:val="clear" w:color="auto" w:fill="FFFFFF"/>
        <w:spacing w:before="0" w:beforeAutospacing="0" w:after="0" w:afterAutospacing="0"/>
        <w:jc w:val="both"/>
        <w:rPr>
          <w:rFonts w:ascii="Arial" w:hAnsi="Arial" w:cs="Arial"/>
          <w:color w:val="333333"/>
        </w:rPr>
      </w:pPr>
      <w:r>
        <w:rPr>
          <w:rFonts w:ascii="Arial" w:hAnsi="Arial" w:cs="Arial"/>
          <w:color w:val="333333"/>
        </w:rPr>
        <w:t>En aquest sentit, l’ordenança municipal</w:t>
      </w:r>
      <w:r w:rsidR="00FA5070">
        <w:rPr>
          <w:rFonts w:ascii="Arial" w:hAnsi="Arial" w:cs="Arial"/>
          <w:color w:val="333333"/>
        </w:rPr>
        <w:t xml:space="preserve"> </w:t>
      </w:r>
      <w:r w:rsidR="00275FB3">
        <w:rPr>
          <w:rFonts w:ascii="Arial" w:hAnsi="Arial" w:cs="Arial"/>
          <w:color w:val="333333"/>
        </w:rPr>
        <w:t>limita la velocitat a 20 quilòmetres per hora a les vies que disposin de plataforma única de ca</w:t>
      </w:r>
      <w:r w:rsidR="009B02AF">
        <w:rPr>
          <w:rFonts w:ascii="Arial" w:hAnsi="Arial" w:cs="Arial"/>
          <w:color w:val="333333"/>
        </w:rPr>
        <w:t>lçada i de vorera i a 30 quilòme</w:t>
      </w:r>
      <w:r w:rsidR="00275FB3">
        <w:rPr>
          <w:rFonts w:ascii="Arial" w:hAnsi="Arial" w:cs="Arial"/>
          <w:color w:val="333333"/>
        </w:rPr>
        <w:t>tres a la resta de carrers, amb l’objectiu de millorar la convivència dels vehicles amb les altres persones usuàries de l’espai públic.</w:t>
      </w:r>
      <w:r w:rsidR="009B02AF">
        <w:rPr>
          <w:rFonts w:ascii="Arial" w:hAnsi="Arial" w:cs="Arial"/>
          <w:color w:val="333333"/>
        </w:rPr>
        <w:t xml:space="preserve"> L’única excepció a aquesta norma seran les vies de dos o més carrils per sentit, on la velocitat estarà limitada a 50 quilòmetres per hora.</w:t>
      </w:r>
    </w:p>
    <w:p w14:paraId="5657D36F" w14:textId="77777777" w:rsidR="00275FB3" w:rsidRDefault="00275FB3" w:rsidP="00FA5070">
      <w:pPr>
        <w:pStyle w:val="NormalWeb"/>
        <w:shd w:val="clear" w:color="auto" w:fill="FFFFFF"/>
        <w:spacing w:before="0" w:beforeAutospacing="0" w:after="0" w:afterAutospacing="0"/>
        <w:jc w:val="both"/>
        <w:rPr>
          <w:rFonts w:ascii="Arial" w:hAnsi="Arial" w:cs="Arial"/>
          <w:color w:val="333333"/>
        </w:rPr>
      </w:pPr>
    </w:p>
    <w:p w14:paraId="02573A3F" w14:textId="14077347" w:rsidR="00FA5070" w:rsidRDefault="00275FB3" w:rsidP="00FA5070">
      <w:pPr>
        <w:pStyle w:val="NormalWeb"/>
        <w:shd w:val="clear" w:color="auto" w:fill="FFFFFF"/>
        <w:spacing w:before="0" w:beforeAutospacing="0" w:after="0" w:afterAutospacing="0"/>
        <w:jc w:val="both"/>
        <w:rPr>
          <w:rFonts w:ascii="Arial" w:hAnsi="Arial" w:cs="Arial"/>
          <w:color w:val="333333"/>
        </w:rPr>
      </w:pPr>
      <w:r>
        <w:rPr>
          <w:rFonts w:ascii="Arial" w:hAnsi="Arial" w:cs="Arial"/>
          <w:color w:val="333333"/>
        </w:rPr>
        <w:t>Pel que fa als vehicles de mobilitat personal</w:t>
      </w:r>
      <w:r w:rsidR="00792DDE">
        <w:rPr>
          <w:rFonts w:ascii="Arial" w:hAnsi="Arial" w:cs="Arial"/>
          <w:color w:val="333333"/>
        </w:rPr>
        <w:t xml:space="preserve">, </w:t>
      </w:r>
      <w:r>
        <w:rPr>
          <w:rFonts w:ascii="Arial" w:hAnsi="Arial" w:cs="Arial"/>
          <w:color w:val="333333"/>
        </w:rPr>
        <w:t xml:space="preserve">s’estableix la prohibició </w:t>
      </w:r>
      <w:r w:rsidR="00792DDE">
        <w:rPr>
          <w:rFonts w:ascii="Arial" w:hAnsi="Arial" w:cs="Arial"/>
          <w:color w:val="333333"/>
        </w:rPr>
        <w:t xml:space="preserve">de circular per les voreres i els obliga a fer-ho únicament per la calçada i d’altres espais que pugui autoritzar l’Ajuntament amb aquesta finalitat. </w:t>
      </w:r>
      <w:r w:rsidR="00FA5070">
        <w:rPr>
          <w:rFonts w:ascii="Arial" w:hAnsi="Arial" w:cs="Arial"/>
          <w:color w:val="333333"/>
        </w:rPr>
        <w:t xml:space="preserve"> També s’estableix que només pot conduir aquests vehicles una única persona a una velocitat màxima de 25 Km/h i que sempre hauran de respectar la preferència dels vianants. Pel que </w:t>
      </w:r>
      <w:r w:rsidR="000D337C">
        <w:rPr>
          <w:rFonts w:ascii="Arial" w:hAnsi="Arial" w:cs="Arial"/>
          <w:color w:val="333333"/>
        </w:rPr>
        <w:t xml:space="preserve">fa </w:t>
      </w:r>
      <w:r w:rsidR="00FA5070">
        <w:rPr>
          <w:rFonts w:ascii="Arial" w:hAnsi="Arial" w:cs="Arial"/>
          <w:color w:val="333333"/>
        </w:rPr>
        <w:t xml:space="preserve">a la velocitat, també cal recordar que es </w:t>
      </w:r>
      <w:proofErr w:type="spellStart"/>
      <w:r w:rsidR="00FA5070">
        <w:rPr>
          <w:rFonts w:ascii="Arial" w:hAnsi="Arial" w:cs="Arial"/>
          <w:color w:val="333333"/>
        </w:rPr>
        <w:t>es</w:t>
      </w:r>
      <w:proofErr w:type="spellEnd"/>
      <w:r w:rsidR="00FA5070">
        <w:rPr>
          <w:rFonts w:ascii="Arial" w:hAnsi="Arial" w:cs="Arial"/>
          <w:color w:val="333333"/>
        </w:rPr>
        <w:t xml:space="preserve"> consideraran VMP, i per tant restaran subjectes a la nova ordenança, aquells vehicles de motor elèctric que tinguin capacitat per superar els 6 Km per hora i no en cas contrari. </w:t>
      </w:r>
    </w:p>
    <w:p w14:paraId="67622C18" w14:textId="77777777" w:rsidR="00FA5070" w:rsidRDefault="00FA5070" w:rsidP="00CC1FB0">
      <w:pPr>
        <w:pStyle w:val="NormalWeb"/>
        <w:shd w:val="clear" w:color="auto" w:fill="FFFFFF"/>
        <w:spacing w:before="0" w:beforeAutospacing="0" w:after="0" w:afterAutospacing="0"/>
        <w:jc w:val="both"/>
        <w:rPr>
          <w:rFonts w:ascii="Arial" w:hAnsi="Arial" w:cs="Arial"/>
          <w:color w:val="333333"/>
        </w:rPr>
      </w:pPr>
    </w:p>
    <w:p w14:paraId="3C42912D" w14:textId="77777777" w:rsidR="00792DDE" w:rsidRDefault="00792DDE" w:rsidP="00CC1FB0">
      <w:pPr>
        <w:pStyle w:val="NormalWeb"/>
        <w:shd w:val="clear" w:color="auto" w:fill="FFFFFF"/>
        <w:spacing w:before="0" w:beforeAutospacing="0" w:after="0" w:afterAutospacing="0"/>
        <w:jc w:val="both"/>
        <w:rPr>
          <w:rFonts w:ascii="Arial" w:hAnsi="Arial" w:cs="Arial"/>
          <w:color w:val="333333"/>
        </w:rPr>
      </w:pPr>
      <w:r>
        <w:rPr>
          <w:rFonts w:ascii="Arial" w:hAnsi="Arial" w:cs="Arial"/>
          <w:color w:val="333333"/>
        </w:rPr>
        <w:t>D’altra band</w:t>
      </w:r>
      <w:r w:rsidR="00FA5070">
        <w:rPr>
          <w:rFonts w:ascii="Arial" w:hAnsi="Arial" w:cs="Arial"/>
          <w:color w:val="333333"/>
        </w:rPr>
        <w:t xml:space="preserve">a, indica que han d’estacionar </w:t>
      </w:r>
      <w:r>
        <w:rPr>
          <w:rFonts w:ascii="Arial" w:hAnsi="Arial" w:cs="Arial"/>
          <w:color w:val="333333"/>
        </w:rPr>
        <w:t xml:space="preserve">únicament als espais autoritzats i que els conductors de VMP estan obligats a portar timbre i llums si circulen de nit. En el cas dels menors de 16 anys, que podran conduir VMP només amb autorització dels pares o tutors legals i no abans dels 12 anys, també hauran de dur casc obligatòriament. Per als majors d’aquesta edat, igual que en el cas de les bicicletes, l’ús de casc </w:t>
      </w:r>
      <w:r w:rsidR="00FA5070">
        <w:rPr>
          <w:rFonts w:ascii="Arial" w:hAnsi="Arial" w:cs="Arial"/>
          <w:color w:val="333333"/>
        </w:rPr>
        <w:t xml:space="preserve">per vies urbanes és </w:t>
      </w:r>
      <w:r>
        <w:rPr>
          <w:rFonts w:ascii="Arial" w:hAnsi="Arial" w:cs="Arial"/>
          <w:color w:val="333333"/>
        </w:rPr>
        <w:t xml:space="preserve">recomanat. També es recomana l’assegurança del vehicle, si bé serà únicament obligatòria en el cas de les persones que el facin servir com a mitjà de transport en el marc d’una activitat empresarial o econòmica. </w:t>
      </w:r>
    </w:p>
    <w:p w14:paraId="60C850E0" w14:textId="77777777" w:rsidR="00792DDE" w:rsidRDefault="00792DDE" w:rsidP="00CC1FB0">
      <w:pPr>
        <w:pStyle w:val="NormalWeb"/>
        <w:shd w:val="clear" w:color="auto" w:fill="FFFFFF"/>
        <w:spacing w:before="0" w:beforeAutospacing="0" w:after="0" w:afterAutospacing="0"/>
        <w:jc w:val="both"/>
        <w:rPr>
          <w:rFonts w:ascii="Arial" w:hAnsi="Arial" w:cs="Arial"/>
          <w:color w:val="333333"/>
        </w:rPr>
      </w:pPr>
    </w:p>
    <w:p w14:paraId="7FD37FEE" w14:textId="77777777" w:rsidR="00FA5070" w:rsidRDefault="00FA5070" w:rsidP="00CC1FB0">
      <w:pPr>
        <w:pStyle w:val="NormalWeb"/>
        <w:shd w:val="clear" w:color="auto" w:fill="FFFFFF"/>
        <w:spacing w:before="0" w:beforeAutospacing="0" w:after="0" w:afterAutospacing="0"/>
        <w:jc w:val="both"/>
        <w:rPr>
          <w:rFonts w:ascii="Arial" w:hAnsi="Arial" w:cs="Arial"/>
          <w:color w:val="333333"/>
        </w:rPr>
      </w:pPr>
      <w:r>
        <w:rPr>
          <w:rFonts w:ascii="Arial" w:hAnsi="Arial" w:cs="Arial"/>
          <w:color w:val="333333"/>
        </w:rPr>
        <w:lastRenderedPageBreak/>
        <w:t xml:space="preserve">Després de l’entrada en vigor de la nova ordenança, prevista per al mes d’abril després de la seva aprovació definitiva, l’Ajuntament desenvoluparà una campanya informativa sobre </w:t>
      </w:r>
      <w:r w:rsidR="00275FB3">
        <w:rPr>
          <w:rFonts w:ascii="Arial" w:hAnsi="Arial" w:cs="Arial"/>
          <w:color w:val="333333"/>
        </w:rPr>
        <w:t>aquests assumptes</w:t>
      </w:r>
      <w:r>
        <w:rPr>
          <w:rFonts w:ascii="Arial" w:hAnsi="Arial" w:cs="Arial"/>
          <w:color w:val="333333"/>
        </w:rPr>
        <w:t xml:space="preserve">. </w:t>
      </w:r>
    </w:p>
    <w:p w14:paraId="6FDFD681" w14:textId="77777777" w:rsidR="00CC1FB0" w:rsidRDefault="00CC1FB0" w:rsidP="00CC1FB0">
      <w:pPr>
        <w:pStyle w:val="NormalWeb"/>
        <w:shd w:val="clear" w:color="auto" w:fill="FFFFFF"/>
        <w:spacing w:before="0" w:beforeAutospacing="0" w:after="0" w:afterAutospacing="0"/>
        <w:jc w:val="both"/>
        <w:rPr>
          <w:rFonts w:ascii="Arial" w:hAnsi="Arial" w:cs="Arial"/>
          <w:b/>
          <w:color w:val="333333"/>
        </w:rPr>
      </w:pPr>
    </w:p>
    <w:p w14:paraId="7934F53E" w14:textId="77777777" w:rsidR="00D10EE5" w:rsidRPr="00CC1FB0" w:rsidRDefault="00D10EE5" w:rsidP="00CC1FB0">
      <w:pPr>
        <w:autoSpaceDE w:val="0"/>
        <w:autoSpaceDN w:val="0"/>
        <w:adjustRightInd w:val="0"/>
        <w:jc w:val="both"/>
        <w:rPr>
          <w:rFonts w:ascii="Arial" w:hAnsi="Arial" w:cs="Arial"/>
          <w:b/>
        </w:rPr>
      </w:pPr>
      <w:r>
        <w:rPr>
          <w:rFonts w:ascii="Arial" w:hAnsi="Arial" w:cs="Arial"/>
          <w:b/>
        </w:rPr>
        <w:t>Declaració</w:t>
      </w:r>
      <w:r w:rsidRPr="00D10EE5">
        <w:rPr>
          <w:rFonts w:ascii="Arial" w:hAnsi="Arial" w:cs="Arial"/>
          <w:b/>
        </w:rPr>
        <w:t xml:space="preserve"> </w:t>
      </w:r>
      <w:r>
        <w:rPr>
          <w:rFonts w:ascii="Arial" w:hAnsi="Arial" w:cs="Arial"/>
          <w:b/>
        </w:rPr>
        <w:t xml:space="preserve">institucional </w:t>
      </w:r>
      <w:r w:rsidRPr="00D10EE5">
        <w:rPr>
          <w:rFonts w:ascii="Arial" w:hAnsi="Arial" w:cs="Arial"/>
          <w:b/>
        </w:rPr>
        <w:t xml:space="preserve">per a la protecció dels Espais naturals del delta </w:t>
      </w:r>
    </w:p>
    <w:p w14:paraId="7FB13864" w14:textId="1D9BD4AF" w:rsidR="00D10EE5" w:rsidRDefault="00273775" w:rsidP="00CC1FB0">
      <w:pPr>
        <w:autoSpaceDE w:val="0"/>
        <w:autoSpaceDN w:val="0"/>
        <w:adjustRightInd w:val="0"/>
        <w:jc w:val="both"/>
        <w:rPr>
          <w:rFonts w:ascii="Arial" w:hAnsi="Arial" w:cs="Arial"/>
        </w:rPr>
      </w:pPr>
      <w:r>
        <w:rPr>
          <w:rFonts w:ascii="Arial" w:hAnsi="Arial" w:cs="Arial"/>
        </w:rPr>
        <w:t>E</w:t>
      </w:r>
      <w:r w:rsidR="00D56231">
        <w:rPr>
          <w:rFonts w:ascii="Arial" w:hAnsi="Arial" w:cs="Arial"/>
        </w:rPr>
        <w:t>l ple del Prat d’avui també ha</w:t>
      </w:r>
      <w:r w:rsidR="00CC1FB0">
        <w:rPr>
          <w:rFonts w:ascii="Arial" w:hAnsi="Arial" w:cs="Arial"/>
        </w:rPr>
        <w:t xml:space="preserve"> celebrat </w:t>
      </w:r>
      <w:r w:rsidR="008019A3">
        <w:rPr>
          <w:rFonts w:ascii="Arial" w:hAnsi="Arial" w:cs="Arial"/>
        </w:rPr>
        <w:t>l’advertè</w:t>
      </w:r>
      <w:r>
        <w:rPr>
          <w:rFonts w:ascii="Arial" w:hAnsi="Arial" w:cs="Arial"/>
        </w:rPr>
        <w:t>n</w:t>
      </w:r>
      <w:r w:rsidR="008019A3">
        <w:rPr>
          <w:rFonts w:ascii="Arial" w:hAnsi="Arial" w:cs="Arial"/>
        </w:rPr>
        <w:t>c</w:t>
      </w:r>
      <w:r>
        <w:rPr>
          <w:rFonts w:ascii="Arial" w:hAnsi="Arial" w:cs="Arial"/>
        </w:rPr>
        <w:t xml:space="preserve">ia a Espanya de la Comissió Europea referent a la protecció dels Espais naturals del delta del Llobregat. </w:t>
      </w:r>
      <w:r w:rsidR="00D56231">
        <w:rPr>
          <w:rFonts w:ascii="Arial" w:hAnsi="Arial" w:cs="Arial"/>
        </w:rPr>
        <w:t xml:space="preserve">En </w:t>
      </w:r>
      <w:r>
        <w:rPr>
          <w:rFonts w:ascii="Arial" w:hAnsi="Arial" w:cs="Arial"/>
        </w:rPr>
        <w:t xml:space="preserve">una </w:t>
      </w:r>
      <w:r w:rsidR="00D56231">
        <w:rPr>
          <w:rFonts w:ascii="Arial" w:hAnsi="Arial" w:cs="Arial"/>
        </w:rPr>
        <w:t>declaració institucional,</w:t>
      </w:r>
      <w:r w:rsidR="008D7282">
        <w:rPr>
          <w:rFonts w:ascii="Arial" w:hAnsi="Arial" w:cs="Arial"/>
        </w:rPr>
        <w:t xml:space="preserve"> aprovada per una</w:t>
      </w:r>
      <w:r w:rsidR="008019A3">
        <w:rPr>
          <w:rFonts w:ascii="Arial" w:hAnsi="Arial" w:cs="Arial"/>
        </w:rPr>
        <w:t>ni</w:t>
      </w:r>
      <w:r w:rsidR="008D7282">
        <w:rPr>
          <w:rFonts w:ascii="Arial" w:hAnsi="Arial" w:cs="Arial"/>
        </w:rPr>
        <w:t>mitat,</w:t>
      </w:r>
      <w:r w:rsidR="00D56231">
        <w:rPr>
          <w:rFonts w:ascii="Arial" w:hAnsi="Arial" w:cs="Arial"/>
        </w:rPr>
        <w:t xml:space="preserve"> l’Ajuntament insta a Aena i al Port de Barcelona a renunciar definitivament </w:t>
      </w:r>
      <w:r w:rsidR="00CC1FB0">
        <w:rPr>
          <w:rFonts w:ascii="Arial" w:hAnsi="Arial" w:cs="Arial"/>
        </w:rPr>
        <w:t>a l’</w:t>
      </w:r>
      <w:r w:rsidR="00D56231">
        <w:rPr>
          <w:rFonts w:ascii="Arial" w:hAnsi="Arial" w:cs="Arial"/>
        </w:rPr>
        <w:t xml:space="preserve">ampliació de les infraestructures. </w:t>
      </w:r>
      <w:proofErr w:type="spellStart"/>
      <w:r w:rsidR="00D56231">
        <w:rPr>
          <w:rFonts w:ascii="Arial" w:hAnsi="Arial" w:cs="Arial"/>
        </w:rPr>
        <w:t>Tamé</w:t>
      </w:r>
      <w:proofErr w:type="spellEnd"/>
      <w:r w:rsidR="00D56231">
        <w:rPr>
          <w:rFonts w:ascii="Arial" w:hAnsi="Arial" w:cs="Arial"/>
        </w:rPr>
        <w:t xml:space="preserve"> es demanda definir una est</w:t>
      </w:r>
      <w:r w:rsidR="00CC1FB0">
        <w:rPr>
          <w:rFonts w:ascii="Arial" w:hAnsi="Arial" w:cs="Arial"/>
        </w:rPr>
        <w:t xml:space="preserve">ratègia aeroportuària en xarxa. </w:t>
      </w:r>
      <w:r w:rsidR="00D56231">
        <w:rPr>
          <w:rFonts w:ascii="Arial" w:hAnsi="Arial" w:cs="Arial"/>
        </w:rPr>
        <w:t>Així mateix, s’emplaça la Generalitat a aprovar una proposta de Pla Especial de Protecció dels Espais del delta del Llobregat i a ampliar les zones protegides per a les aus, així com a dotar de recursos suficients el Consorci que gestiona aquesta zona</w:t>
      </w:r>
      <w:r w:rsidR="004D3202">
        <w:rPr>
          <w:rFonts w:ascii="Arial" w:hAnsi="Arial" w:cs="Arial"/>
        </w:rPr>
        <w:t xml:space="preserve">. </w:t>
      </w:r>
      <w:r w:rsidR="00D56231">
        <w:rPr>
          <w:rFonts w:ascii="Arial" w:hAnsi="Arial" w:cs="Arial"/>
        </w:rPr>
        <w:t xml:space="preserve">A més, es demana a </w:t>
      </w:r>
      <w:r w:rsidR="00CC1FB0">
        <w:rPr>
          <w:rFonts w:ascii="Arial" w:hAnsi="Arial" w:cs="Arial"/>
        </w:rPr>
        <w:t xml:space="preserve">l’ACA </w:t>
      </w:r>
      <w:r>
        <w:rPr>
          <w:rFonts w:ascii="Arial" w:hAnsi="Arial" w:cs="Arial"/>
        </w:rPr>
        <w:t xml:space="preserve">un </w:t>
      </w:r>
      <w:r w:rsidR="00D56231">
        <w:rPr>
          <w:rFonts w:ascii="Arial" w:hAnsi="Arial" w:cs="Arial"/>
        </w:rPr>
        <w:t xml:space="preserve">pla d’intervenció immediat per establir els valors ambientals de les masses d’aigua, definint una  </w:t>
      </w:r>
      <w:r w:rsidR="00D56231" w:rsidRPr="00D56231">
        <w:rPr>
          <w:rFonts w:ascii="Arial" w:hAnsi="Arial" w:cs="Arial"/>
        </w:rPr>
        <w:t xml:space="preserve">millora dels estanys de Cal Tet, la </w:t>
      </w:r>
      <w:proofErr w:type="spellStart"/>
      <w:r w:rsidR="00D56231" w:rsidRPr="00D56231">
        <w:rPr>
          <w:rFonts w:ascii="Arial" w:hAnsi="Arial" w:cs="Arial"/>
        </w:rPr>
        <w:t>Ricarda</w:t>
      </w:r>
      <w:proofErr w:type="spellEnd"/>
      <w:r w:rsidR="00D56231" w:rsidRPr="00D56231">
        <w:rPr>
          <w:rFonts w:ascii="Arial" w:hAnsi="Arial" w:cs="Arial"/>
        </w:rPr>
        <w:t xml:space="preserve"> i el Remolar. </w:t>
      </w:r>
      <w:r w:rsidR="00D56231">
        <w:rPr>
          <w:rFonts w:ascii="Arial" w:hAnsi="Arial" w:cs="Arial"/>
        </w:rPr>
        <w:t>Finalment, es demana a Generalitat i Estat una estratègia per al</w:t>
      </w:r>
      <w:r w:rsidR="00AD6ED3">
        <w:rPr>
          <w:rFonts w:ascii="Arial" w:hAnsi="Arial" w:cs="Arial"/>
        </w:rPr>
        <w:t xml:space="preserve"> delta del Llobregat com a infra</w:t>
      </w:r>
      <w:r w:rsidR="00D56231">
        <w:rPr>
          <w:rFonts w:ascii="Arial" w:hAnsi="Arial" w:cs="Arial"/>
        </w:rPr>
        <w:t xml:space="preserve">estructura verda, que permeti un finançament suficient i un model </w:t>
      </w:r>
      <w:proofErr w:type="spellStart"/>
      <w:r w:rsidR="00D56231">
        <w:rPr>
          <w:rFonts w:ascii="Arial" w:hAnsi="Arial" w:cs="Arial"/>
        </w:rPr>
        <w:t>governança</w:t>
      </w:r>
      <w:proofErr w:type="spellEnd"/>
      <w:r w:rsidR="00D56231">
        <w:rPr>
          <w:rFonts w:ascii="Arial" w:hAnsi="Arial" w:cs="Arial"/>
        </w:rPr>
        <w:t xml:space="preserve"> adequat, incloent el Parc Agrari</w:t>
      </w:r>
      <w:r>
        <w:rPr>
          <w:rFonts w:ascii="Arial" w:hAnsi="Arial" w:cs="Arial"/>
        </w:rPr>
        <w:t>.</w:t>
      </w:r>
    </w:p>
    <w:p w14:paraId="4CCD51AF" w14:textId="77777777" w:rsidR="00273775" w:rsidRDefault="00273775" w:rsidP="00CC1FB0">
      <w:pPr>
        <w:autoSpaceDE w:val="0"/>
        <w:autoSpaceDN w:val="0"/>
        <w:adjustRightInd w:val="0"/>
        <w:jc w:val="both"/>
        <w:rPr>
          <w:rFonts w:ascii="Arial" w:hAnsi="Arial" w:cs="Arial"/>
        </w:rPr>
      </w:pPr>
    </w:p>
    <w:p w14:paraId="7BC37C10" w14:textId="77777777" w:rsidR="0020392B" w:rsidRPr="00CC1FB0" w:rsidRDefault="00D10EE5" w:rsidP="00CC1FB0">
      <w:pPr>
        <w:autoSpaceDE w:val="0"/>
        <w:autoSpaceDN w:val="0"/>
        <w:adjustRightInd w:val="0"/>
        <w:jc w:val="both"/>
        <w:rPr>
          <w:rFonts w:ascii="Arial" w:hAnsi="Arial" w:cs="Arial"/>
          <w:b/>
        </w:rPr>
      </w:pPr>
      <w:r w:rsidRPr="00D10EE5">
        <w:rPr>
          <w:rFonts w:ascii="Arial" w:hAnsi="Arial" w:cs="Arial"/>
          <w:b/>
        </w:rPr>
        <w:t>El Prat feminista</w:t>
      </w:r>
    </w:p>
    <w:p w14:paraId="157B7BAF" w14:textId="23FF256C" w:rsidR="0020392B" w:rsidRDefault="0020392B" w:rsidP="00CC1FB0">
      <w:pPr>
        <w:autoSpaceDE w:val="0"/>
        <w:autoSpaceDN w:val="0"/>
        <w:adjustRightInd w:val="0"/>
        <w:jc w:val="both"/>
        <w:rPr>
          <w:rFonts w:ascii="Arial" w:hAnsi="Arial" w:cs="Arial"/>
        </w:rPr>
      </w:pPr>
      <w:r>
        <w:rPr>
          <w:rFonts w:ascii="Arial" w:hAnsi="Arial" w:cs="Arial"/>
        </w:rPr>
        <w:t>A pocs dies del Dia Internacional de les Dones (2021), que es commemor</w:t>
      </w:r>
      <w:r w:rsidR="00CC1FB0">
        <w:rPr>
          <w:rFonts w:ascii="Arial" w:hAnsi="Arial" w:cs="Arial"/>
        </w:rPr>
        <w:t>a</w:t>
      </w:r>
      <w:r>
        <w:rPr>
          <w:rFonts w:ascii="Arial" w:hAnsi="Arial" w:cs="Arial"/>
        </w:rPr>
        <w:t xml:space="preserve"> el proper 8 de març, el ple municipal també ha secundat avui </w:t>
      </w:r>
      <w:r w:rsidR="000D337C">
        <w:rPr>
          <w:rFonts w:ascii="Arial" w:hAnsi="Arial" w:cs="Arial"/>
        </w:rPr>
        <w:t xml:space="preserve">per unanimitat </w:t>
      </w:r>
      <w:r>
        <w:rPr>
          <w:rFonts w:ascii="Arial" w:hAnsi="Arial" w:cs="Arial"/>
        </w:rPr>
        <w:t>la declaració institucional del Consell Municipal de les Dones del Prat</w:t>
      </w:r>
      <w:r w:rsidR="00273775">
        <w:rPr>
          <w:rFonts w:ascii="Arial" w:hAnsi="Arial" w:cs="Arial"/>
        </w:rPr>
        <w:t xml:space="preserve"> sobre el 8M. </w:t>
      </w:r>
      <w:r w:rsidR="00CC1FB0">
        <w:rPr>
          <w:rFonts w:ascii="Arial" w:hAnsi="Arial" w:cs="Arial"/>
        </w:rPr>
        <w:t xml:space="preserve">S’hi </w:t>
      </w:r>
      <w:r>
        <w:rPr>
          <w:rFonts w:ascii="Arial" w:hAnsi="Arial" w:cs="Arial"/>
        </w:rPr>
        <w:t xml:space="preserve">remarca com la crisi de la </w:t>
      </w:r>
      <w:proofErr w:type="spellStart"/>
      <w:r>
        <w:rPr>
          <w:rFonts w:ascii="Arial" w:hAnsi="Arial" w:cs="Arial"/>
        </w:rPr>
        <w:t>covid</w:t>
      </w:r>
      <w:proofErr w:type="spellEnd"/>
      <w:r>
        <w:rPr>
          <w:rFonts w:ascii="Arial" w:hAnsi="Arial" w:cs="Arial"/>
        </w:rPr>
        <w:t xml:space="preserve"> </w:t>
      </w:r>
      <w:r w:rsidR="00CC1FB0">
        <w:rPr>
          <w:rFonts w:ascii="Arial" w:hAnsi="Arial" w:cs="Arial"/>
        </w:rPr>
        <w:t>ha</w:t>
      </w:r>
      <w:r w:rsidR="00273775">
        <w:rPr>
          <w:rFonts w:ascii="Arial" w:hAnsi="Arial" w:cs="Arial"/>
        </w:rPr>
        <w:t xml:space="preserve"> afectat sobretot</w:t>
      </w:r>
      <w:r>
        <w:rPr>
          <w:rFonts w:ascii="Arial" w:hAnsi="Arial" w:cs="Arial"/>
        </w:rPr>
        <w:t xml:space="preserve"> els sectors més feminitzats</w:t>
      </w:r>
      <w:r w:rsidR="004D3202">
        <w:rPr>
          <w:rFonts w:ascii="Arial" w:hAnsi="Arial" w:cs="Arial"/>
        </w:rPr>
        <w:t xml:space="preserve">. </w:t>
      </w:r>
    </w:p>
    <w:p w14:paraId="3D44A471" w14:textId="77777777" w:rsidR="00D10EE5" w:rsidRDefault="00D10EE5" w:rsidP="00CC1FB0">
      <w:pPr>
        <w:autoSpaceDE w:val="0"/>
        <w:autoSpaceDN w:val="0"/>
        <w:adjustRightInd w:val="0"/>
        <w:jc w:val="both"/>
        <w:rPr>
          <w:rFonts w:ascii="Verdana" w:hAnsi="Verdana"/>
        </w:rPr>
      </w:pPr>
    </w:p>
    <w:p w14:paraId="0D6561EA" w14:textId="77777777" w:rsidR="00D10EE5" w:rsidRPr="00F17D52" w:rsidRDefault="00D10EE5" w:rsidP="00CC1FB0">
      <w:pPr>
        <w:autoSpaceDE w:val="0"/>
        <w:autoSpaceDN w:val="0"/>
        <w:adjustRightInd w:val="0"/>
        <w:jc w:val="both"/>
        <w:rPr>
          <w:rFonts w:ascii="Arial" w:hAnsi="Arial" w:cs="Arial"/>
          <w:b/>
        </w:rPr>
      </w:pPr>
      <w:r w:rsidRPr="00F17D52">
        <w:rPr>
          <w:rFonts w:ascii="Arial" w:hAnsi="Arial" w:cs="Arial"/>
          <w:b/>
        </w:rPr>
        <w:t xml:space="preserve">Moció per a la petició d’indult a Pablo </w:t>
      </w:r>
      <w:proofErr w:type="spellStart"/>
      <w:r w:rsidRPr="00F17D52">
        <w:rPr>
          <w:rFonts w:ascii="Arial" w:hAnsi="Arial" w:cs="Arial"/>
          <w:b/>
        </w:rPr>
        <w:t>Hasél</w:t>
      </w:r>
      <w:proofErr w:type="spellEnd"/>
      <w:r w:rsidRPr="00F17D52">
        <w:rPr>
          <w:rFonts w:ascii="Arial" w:hAnsi="Arial" w:cs="Arial"/>
          <w:b/>
        </w:rPr>
        <w:t xml:space="preserve">  </w:t>
      </w:r>
    </w:p>
    <w:p w14:paraId="0569FFD7" w14:textId="4797B1FE" w:rsidR="00AD6ED3" w:rsidRDefault="00AD6ED3" w:rsidP="00CC1FB0">
      <w:pPr>
        <w:autoSpaceDE w:val="0"/>
        <w:autoSpaceDN w:val="0"/>
        <w:adjustRightInd w:val="0"/>
        <w:jc w:val="both"/>
        <w:rPr>
          <w:rFonts w:ascii="Arial" w:hAnsi="Arial" w:cs="Arial"/>
        </w:rPr>
      </w:pPr>
      <w:r w:rsidRPr="00F17D52">
        <w:rPr>
          <w:rFonts w:ascii="Arial" w:hAnsi="Arial" w:cs="Arial"/>
        </w:rPr>
        <w:t xml:space="preserve">Una altra moció aprovada al ple d’avui és per a la petició d’indult de Pablo </w:t>
      </w:r>
      <w:proofErr w:type="spellStart"/>
      <w:r w:rsidRPr="00F17D52">
        <w:rPr>
          <w:rFonts w:ascii="Arial" w:hAnsi="Arial" w:cs="Arial"/>
        </w:rPr>
        <w:t>Hasél</w:t>
      </w:r>
      <w:proofErr w:type="spellEnd"/>
      <w:r w:rsidRPr="00F17D52">
        <w:rPr>
          <w:rFonts w:ascii="Arial" w:hAnsi="Arial" w:cs="Arial"/>
        </w:rPr>
        <w:t xml:space="preserve"> i la defensa de llibertat d’expressió</w:t>
      </w:r>
      <w:r w:rsidR="00434360" w:rsidRPr="00F17D52">
        <w:rPr>
          <w:rFonts w:ascii="Arial" w:hAnsi="Arial" w:cs="Arial"/>
        </w:rPr>
        <w:t xml:space="preserve"> amb el vot favorable </w:t>
      </w:r>
      <w:r w:rsidR="00F17D52" w:rsidRPr="00F17D52">
        <w:rPr>
          <w:rFonts w:ascii="Arial" w:hAnsi="Arial" w:cs="Arial"/>
        </w:rPr>
        <w:t xml:space="preserve">de El Prat En Comú, </w:t>
      </w:r>
      <w:proofErr w:type="spellStart"/>
      <w:r w:rsidR="00F17D52" w:rsidRPr="00F17D52">
        <w:rPr>
          <w:rFonts w:ascii="Arial" w:hAnsi="Arial" w:cs="Arial"/>
        </w:rPr>
        <w:t>Podemos</w:t>
      </w:r>
      <w:proofErr w:type="spellEnd"/>
      <w:r w:rsidR="00F17D52" w:rsidRPr="00F17D52">
        <w:rPr>
          <w:rFonts w:ascii="Arial" w:hAnsi="Arial" w:cs="Arial"/>
        </w:rPr>
        <w:t xml:space="preserve"> i ERC, </w:t>
      </w:r>
      <w:r w:rsidR="0046286B" w:rsidRPr="00F17D52">
        <w:rPr>
          <w:rFonts w:ascii="Arial" w:hAnsi="Arial" w:cs="Arial"/>
        </w:rPr>
        <w:t xml:space="preserve"> l’abstenció del PSC i el vot en co</w:t>
      </w:r>
      <w:bookmarkStart w:id="0" w:name="_GoBack"/>
      <w:bookmarkEnd w:id="0"/>
      <w:r w:rsidR="0046286B" w:rsidRPr="00F17D52">
        <w:rPr>
          <w:rFonts w:ascii="Arial" w:hAnsi="Arial" w:cs="Arial"/>
        </w:rPr>
        <w:t xml:space="preserve">ntra de </w:t>
      </w:r>
      <w:proofErr w:type="spellStart"/>
      <w:r w:rsidR="0046286B" w:rsidRPr="00F17D52">
        <w:rPr>
          <w:rFonts w:ascii="Arial" w:hAnsi="Arial" w:cs="Arial"/>
        </w:rPr>
        <w:t>C’s</w:t>
      </w:r>
      <w:proofErr w:type="spellEnd"/>
      <w:r w:rsidRPr="00F17D52">
        <w:rPr>
          <w:rFonts w:ascii="Arial" w:hAnsi="Arial" w:cs="Arial"/>
        </w:rPr>
        <w:t>. Alhora, condemna les expressions de violència en les legítimes protestes i reivindicacions per la defensa de la llibertat d’expressió.</w:t>
      </w:r>
      <w:r>
        <w:rPr>
          <w:rFonts w:ascii="Arial" w:hAnsi="Arial" w:cs="Arial"/>
        </w:rPr>
        <w:t xml:space="preserve"> </w:t>
      </w:r>
    </w:p>
    <w:p w14:paraId="4E888690" w14:textId="77777777" w:rsidR="00D10EE5" w:rsidRDefault="00D10EE5" w:rsidP="00CC1FB0">
      <w:pPr>
        <w:autoSpaceDE w:val="0"/>
        <w:autoSpaceDN w:val="0"/>
        <w:adjustRightInd w:val="0"/>
        <w:jc w:val="both"/>
        <w:rPr>
          <w:rFonts w:ascii="Arial" w:hAnsi="Arial" w:cs="Arial"/>
        </w:rPr>
      </w:pPr>
    </w:p>
    <w:p w14:paraId="669F29A3" w14:textId="29A11714" w:rsidR="00143112" w:rsidRDefault="00AD6ED3" w:rsidP="00CC1FB0">
      <w:pPr>
        <w:autoSpaceDE w:val="0"/>
        <w:autoSpaceDN w:val="0"/>
        <w:adjustRightInd w:val="0"/>
        <w:jc w:val="both"/>
        <w:rPr>
          <w:rFonts w:ascii="Arial" w:hAnsi="Arial" w:cs="Arial"/>
        </w:rPr>
      </w:pPr>
      <w:r>
        <w:rPr>
          <w:rFonts w:ascii="Arial" w:hAnsi="Arial" w:cs="Arial"/>
        </w:rPr>
        <w:t xml:space="preserve">Així mateix, l’Ajuntament també ha aprovat </w:t>
      </w:r>
      <w:r w:rsidR="000D337C">
        <w:rPr>
          <w:rFonts w:ascii="Arial" w:hAnsi="Arial" w:cs="Arial"/>
        </w:rPr>
        <w:t xml:space="preserve">per unanimitat </w:t>
      </w:r>
      <w:r>
        <w:rPr>
          <w:rFonts w:ascii="Arial" w:hAnsi="Arial" w:cs="Arial"/>
        </w:rPr>
        <w:t xml:space="preserve">adherir-se al Pacte </w:t>
      </w:r>
      <w:proofErr w:type="spellStart"/>
      <w:r>
        <w:rPr>
          <w:rFonts w:ascii="Arial" w:hAnsi="Arial" w:cs="Arial"/>
        </w:rPr>
        <w:t>Antifransfuguisme</w:t>
      </w:r>
      <w:proofErr w:type="spellEnd"/>
      <w:r>
        <w:rPr>
          <w:rFonts w:ascii="Arial" w:hAnsi="Arial" w:cs="Arial"/>
        </w:rPr>
        <w:t xml:space="preserve"> i al Pacte per a l’estab</w:t>
      </w:r>
      <w:r w:rsidR="000D337C">
        <w:rPr>
          <w:rFonts w:ascii="Arial" w:hAnsi="Arial" w:cs="Arial"/>
        </w:rPr>
        <w:t xml:space="preserve">ilitat institucional, així com </w:t>
      </w:r>
      <w:r>
        <w:rPr>
          <w:rFonts w:ascii="Arial" w:hAnsi="Arial" w:cs="Arial"/>
        </w:rPr>
        <w:t>a la Declaració</w:t>
      </w:r>
      <w:r w:rsidR="00CC1FB0">
        <w:rPr>
          <w:rFonts w:ascii="Arial" w:hAnsi="Arial" w:cs="Arial"/>
        </w:rPr>
        <w:t xml:space="preserve"> Institucional de la FEMP </w:t>
      </w:r>
      <w:r>
        <w:rPr>
          <w:rFonts w:ascii="Arial" w:hAnsi="Arial" w:cs="Arial"/>
        </w:rPr>
        <w:t xml:space="preserve">del 16 de desembre de 2020, per reforçar les facultats d’actuació davant de les persones que incorrin en aquestes pràctiques i per la seva aplicació als ens locals. </w:t>
      </w:r>
    </w:p>
    <w:p w14:paraId="030D3E91" w14:textId="77777777" w:rsidR="004470EB" w:rsidRDefault="004470EB" w:rsidP="00CC1FB0">
      <w:pPr>
        <w:autoSpaceDE w:val="0"/>
        <w:autoSpaceDN w:val="0"/>
        <w:adjustRightInd w:val="0"/>
        <w:jc w:val="both"/>
        <w:rPr>
          <w:rFonts w:ascii="Arial" w:hAnsi="Arial" w:cs="Arial"/>
        </w:rPr>
      </w:pPr>
    </w:p>
    <w:sectPr w:rsidR="004470EB"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47040" w14:textId="77777777" w:rsidR="00052DF0" w:rsidRDefault="00052DF0" w:rsidP="00750EC7">
      <w:r>
        <w:separator/>
      </w:r>
    </w:p>
  </w:endnote>
  <w:endnote w:type="continuationSeparator" w:id="0">
    <w:p w14:paraId="0AA1F573" w14:textId="77777777" w:rsidR="00052DF0" w:rsidRDefault="00052DF0"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F88E5" w14:textId="77777777" w:rsidR="00052DF0" w:rsidRDefault="00052DF0" w:rsidP="00750EC7">
      <w:r>
        <w:separator/>
      </w:r>
    </w:p>
  </w:footnote>
  <w:footnote w:type="continuationSeparator" w:id="0">
    <w:p w14:paraId="5402D79C" w14:textId="77777777" w:rsidR="00052DF0" w:rsidRDefault="00052DF0" w:rsidP="00750E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155E3" w14:textId="77777777" w:rsidR="00792DDE" w:rsidRDefault="00792DDE">
    <w:pPr>
      <w:pStyle w:val="Header"/>
    </w:pPr>
    <w:r>
      <w:rPr>
        <w:noProof/>
        <w:lang w:val="en-US" w:eastAsia="en-US"/>
      </w:rPr>
      <w:drawing>
        <wp:inline distT="0" distB="0" distL="0" distR="0" wp14:anchorId="39951502" wp14:editId="2753D08F">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14:paraId="5198CBF7" w14:textId="77777777" w:rsidR="00792DDE" w:rsidRDefault="00792DD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172F7"/>
    <w:multiLevelType w:val="hybridMultilevel"/>
    <w:tmpl w:val="E2962252"/>
    <w:lvl w:ilvl="0" w:tplc="E412390C">
      <w:numFmt w:val="bullet"/>
      <w:lvlText w:val=""/>
      <w:lvlJc w:val="left"/>
      <w:pPr>
        <w:ind w:left="720" w:hanging="360"/>
      </w:pPr>
      <w:rPr>
        <w:rFonts w:ascii="Wingdings" w:eastAsiaTheme="minorHAnsi" w:hAnsi="Wingdings" w:cstheme="minorBid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301B2C35"/>
    <w:multiLevelType w:val="hybridMultilevel"/>
    <w:tmpl w:val="58AAC410"/>
    <w:lvl w:ilvl="0" w:tplc="04E64B7C">
      <w:numFmt w:val="bullet"/>
      <w:lvlText w:val=""/>
      <w:lvlJc w:val="left"/>
      <w:pPr>
        <w:ind w:left="720" w:hanging="360"/>
      </w:pPr>
      <w:rPr>
        <w:rFonts w:ascii="Symbol" w:eastAsiaTheme="minorHAnsi" w:hAnsi="Symbol"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5A484636"/>
    <w:multiLevelType w:val="hybridMultilevel"/>
    <w:tmpl w:val="13DE86A6"/>
    <w:lvl w:ilvl="0" w:tplc="0403000F">
      <w:start w:val="1"/>
      <w:numFmt w:val="decimal"/>
      <w:lvlText w:val="%1."/>
      <w:lvlJc w:val="left"/>
      <w:pPr>
        <w:ind w:left="720" w:hanging="360"/>
      </w:p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0472"/>
    <w:rsid w:val="000026FA"/>
    <w:rsid w:val="0002113E"/>
    <w:rsid w:val="000330AE"/>
    <w:rsid w:val="000333E4"/>
    <w:rsid w:val="0003646B"/>
    <w:rsid w:val="00040D37"/>
    <w:rsid w:val="00042CDD"/>
    <w:rsid w:val="00052DF0"/>
    <w:rsid w:val="00054C32"/>
    <w:rsid w:val="00056147"/>
    <w:rsid w:val="00057AE3"/>
    <w:rsid w:val="00057DA2"/>
    <w:rsid w:val="00082D9E"/>
    <w:rsid w:val="0009512A"/>
    <w:rsid w:val="000B0003"/>
    <w:rsid w:val="000B751F"/>
    <w:rsid w:val="000C48A9"/>
    <w:rsid w:val="000D337C"/>
    <w:rsid w:val="000F0B46"/>
    <w:rsid w:val="001155C0"/>
    <w:rsid w:val="001257BA"/>
    <w:rsid w:val="00126207"/>
    <w:rsid w:val="00130D9A"/>
    <w:rsid w:val="00143112"/>
    <w:rsid w:val="00162F39"/>
    <w:rsid w:val="0016610A"/>
    <w:rsid w:val="0018102B"/>
    <w:rsid w:val="001B692C"/>
    <w:rsid w:val="001B6E8A"/>
    <w:rsid w:val="001E4561"/>
    <w:rsid w:val="001F20A9"/>
    <w:rsid w:val="0020392B"/>
    <w:rsid w:val="002039FF"/>
    <w:rsid w:val="00203C08"/>
    <w:rsid w:val="0022495B"/>
    <w:rsid w:val="00252D3A"/>
    <w:rsid w:val="00256436"/>
    <w:rsid w:val="00263995"/>
    <w:rsid w:val="00266F72"/>
    <w:rsid w:val="00273775"/>
    <w:rsid w:val="00275FB3"/>
    <w:rsid w:val="00290A57"/>
    <w:rsid w:val="00297EB5"/>
    <w:rsid w:val="002A6005"/>
    <w:rsid w:val="002B4D67"/>
    <w:rsid w:val="002D5758"/>
    <w:rsid w:val="002F6AF6"/>
    <w:rsid w:val="00301090"/>
    <w:rsid w:val="0031342F"/>
    <w:rsid w:val="00314E75"/>
    <w:rsid w:val="0032192E"/>
    <w:rsid w:val="003417D7"/>
    <w:rsid w:val="00341E2B"/>
    <w:rsid w:val="00361C83"/>
    <w:rsid w:val="00361F3E"/>
    <w:rsid w:val="00394122"/>
    <w:rsid w:val="00396C0F"/>
    <w:rsid w:val="003B46AA"/>
    <w:rsid w:val="003C34C1"/>
    <w:rsid w:val="003D34CA"/>
    <w:rsid w:val="003E35E9"/>
    <w:rsid w:val="003F6168"/>
    <w:rsid w:val="00413E57"/>
    <w:rsid w:val="00425141"/>
    <w:rsid w:val="00434360"/>
    <w:rsid w:val="00443432"/>
    <w:rsid w:val="004470EB"/>
    <w:rsid w:val="004520A9"/>
    <w:rsid w:val="0046286B"/>
    <w:rsid w:val="004674C8"/>
    <w:rsid w:val="004779BC"/>
    <w:rsid w:val="004D25CC"/>
    <w:rsid w:val="004D3202"/>
    <w:rsid w:val="004D43B2"/>
    <w:rsid w:val="004E1336"/>
    <w:rsid w:val="004E5C37"/>
    <w:rsid w:val="00562D3D"/>
    <w:rsid w:val="00572CC8"/>
    <w:rsid w:val="00575BD7"/>
    <w:rsid w:val="005800B0"/>
    <w:rsid w:val="00580472"/>
    <w:rsid w:val="005A2FB3"/>
    <w:rsid w:val="005B7663"/>
    <w:rsid w:val="005E38B5"/>
    <w:rsid w:val="005F37D6"/>
    <w:rsid w:val="00611405"/>
    <w:rsid w:val="0064487E"/>
    <w:rsid w:val="00650607"/>
    <w:rsid w:val="006708C0"/>
    <w:rsid w:val="00671C53"/>
    <w:rsid w:val="006848F3"/>
    <w:rsid w:val="00696845"/>
    <w:rsid w:val="00697295"/>
    <w:rsid w:val="006A4CCA"/>
    <w:rsid w:val="006A55D8"/>
    <w:rsid w:val="006B1C01"/>
    <w:rsid w:val="006C2003"/>
    <w:rsid w:val="006D0502"/>
    <w:rsid w:val="006D2732"/>
    <w:rsid w:val="006E4EA9"/>
    <w:rsid w:val="006E75E0"/>
    <w:rsid w:val="006F7800"/>
    <w:rsid w:val="007124C1"/>
    <w:rsid w:val="00722F1F"/>
    <w:rsid w:val="00732AD1"/>
    <w:rsid w:val="007405A1"/>
    <w:rsid w:val="00744028"/>
    <w:rsid w:val="00745730"/>
    <w:rsid w:val="00750EC7"/>
    <w:rsid w:val="00755155"/>
    <w:rsid w:val="0077133E"/>
    <w:rsid w:val="00780B20"/>
    <w:rsid w:val="00787938"/>
    <w:rsid w:val="00792DDE"/>
    <w:rsid w:val="00796AE1"/>
    <w:rsid w:val="007A3787"/>
    <w:rsid w:val="007B08AB"/>
    <w:rsid w:val="007B322C"/>
    <w:rsid w:val="007B479F"/>
    <w:rsid w:val="007E209A"/>
    <w:rsid w:val="007E2F40"/>
    <w:rsid w:val="007F0DD7"/>
    <w:rsid w:val="007F14BE"/>
    <w:rsid w:val="008019A3"/>
    <w:rsid w:val="00814EB6"/>
    <w:rsid w:val="0082076A"/>
    <w:rsid w:val="008213FA"/>
    <w:rsid w:val="0085092D"/>
    <w:rsid w:val="00851BA5"/>
    <w:rsid w:val="008533A2"/>
    <w:rsid w:val="00855F47"/>
    <w:rsid w:val="00857806"/>
    <w:rsid w:val="0086478C"/>
    <w:rsid w:val="00866675"/>
    <w:rsid w:val="008735E3"/>
    <w:rsid w:val="00877C4E"/>
    <w:rsid w:val="008836C8"/>
    <w:rsid w:val="008C0C54"/>
    <w:rsid w:val="008C6270"/>
    <w:rsid w:val="008C65F3"/>
    <w:rsid w:val="008D7282"/>
    <w:rsid w:val="0090634D"/>
    <w:rsid w:val="009069CD"/>
    <w:rsid w:val="009259A5"/>
    <w:rsid w:val="00931F4F"/>
    <w:rsid w:val="00944BB1"/>
    <w:rsid w:val="00966AE6"/>
    <w:rsid w:val="00996F9B"/>
    <w:rsid w:val="009A5A4C"/>
    <w:rsid w:val="009B02AF"/>
    <w:rsid w:val="009B3E71"/>
    <w:rsid w:val="009C0491"/>
    <w:rsid w:val="009C1D94"/>
    <w:rsid w:val="009C7289"/>
    <w:rsid w:val="009E36EB"/>
    <w:rsid w:val="009F27C6"/>
    <w:rsid w:val="009F61B5"/>
    <w:rsid w:val="00A210BC"/>
    <w:rsid w:val="00A2734D"/>
    <w:rsid w:val="00A3083D"/>
    <w:rsid w:val="00A34BEF"/>
    <w:rsid w:val="00A35B2B"/>
    <w:rsid w:val="00A37CCA"/>
    <w:rsid w:val="00A514B5"/>
    <w:rsid w:val="00A659A8"/>
    <w:rsid w:val="00A72EB3"/>
    <w:rsid w:val="00A82709"/>
    <w:rsid w:val="00AA3EF6"/>
    <w:rsid w:val="00AC427C"/>
    <w:rsid w:val="00AD6ED3"/>
    <w:rsid w:val="00B05397"/>
    <w:rsid w:val="00B06B41"/>
    <w:rsid w:val="00B1140F"/>
    <w:rsid w:val="00B13D0F"/>
    <w:rsid w:val="00B21367"/>
    <w:rsid w:val="00B2675E"/>
    <w:rsid w:val="00B4576C"/>
    <w:rsid w:val="00B5250B"/>
    <w:rsid w:val="00B5442B"/>
    <w:rsid w:val="00B671A8"/>
    <w:rsid w:val="00B70102"/>
    <w:rsid w:val="00B75862"/>
    <w:rsid w:val="00B854C7"/>
    <w:rsid w:val="00BA07EF"/>
    <w:rsid w:val="00BA6A0F"/>
    <w:rsid w:val="00BC7F79"/>
    <w:rsid w:val="00BD189C"/>
    <w:rsid w:val="00BD47A2"/>
    <w:rsid w:val="00BE0FB1"/>
    <w:rsid w:val="00BE4916"/>
    <w:rsid w:val="00BF36A4"/>
    <w:rsid w:val="00C00EA6"/>
    <w:rsid w:val="00C01C64"/>
    <w:rsid w:val="00C1189C"/>
    <w:rsid w:val="00C37655"/>
    <w:rsid w:val="00C402AC"/>
    <w:rsid w:val="00C4140F"/>
    <w:rsid w:val="00C42AA1"/>
    <w:rsid w:val="00C54201"/>
    <w:rsid w:val="00C64EDB"/>
    <w:rsid w:val="00C80D2B"/>
    <w:rsid w:val="00C85E8A"/>
    <w:rsid w:val="00C948DB"/>
    <w:rsid w:val="00C975B6"/>
    <w:rsid w:val="00CA789B"/>
    <w:rsid w:val="00CB0A27"/>
    <w:rsid w:val="00CB7CE2"/>
    <w:rsid w:val="00CC1FB0"/>
    <w:rsid w:val="00CC652F"/>
    <w:rsid w:val="00CD0E12"/>
    <w:rsid w:val="00CD1B91"/>
    <w:rsid w:val="00CE2D67"/>
    <w:rsid w:val="00CE5ED2"/>
    <w:rsid w:val="00CE7C48"/>
    <w:rsid w:val="00CF6269"/>
    <w:rsid w:val="00D10EE5"/>
    <w:rsid w:val="00D1259B"/>
    <w:rsid w:val="00D24785"/>
    <w:rsid w:val="00D25CC0"/>
    <w:rsid w:val="00D56231"/>
    <w:rsid w:val="00D56D2D"/>
    <w:rsid w:val="00D57E8C"/>
    <w:rsid w:val="00D67FAD"/>
    <w:rsid w:val="00D8197B"/>
    <w:rsid w:val="00DB1C2B"/>
    <w:rsid w:val="00DB3B95"/>
    <w:rsid w:val="00DE20AA"/>
    <w:rsid w:val="00DE2139"/>
    <w:rsid w:val="00DE4A16"/>
    <w:rsid w:val="00E12A60"/>
    <w:rsid w:val="00E345DE"/>
    <w:rsid w:val="00E53F5B"/>
    <w:rsid w:val="00E57215"/>
    <w:rsid w:val="00E875EF"/>
    <w:rsid w:val="00E954EA"/>
    <w:rsid w:val="00EA3DF6"/>
    <w:rsid w:val="00ED28BC"/>
    <w:rsid w:val="00EE314D"/>
    <w:rsid w:val="00EF471C"/>
    <w:rsid w:val="00EF5FA1"/>
    <w:rsid w:val="00F1759F"/>
    <w:rsid w:val="00F17D52"/>
    <w:rsid w:val="00F23930"/>
    <w:rsid w:val="00F53533"/>
    <w:rsid w:val="00F57673"/>
    <w:rsid w:val="00F658BB"/>
    <w:rsid w:val="00F83D78"/>
    <w:rsid w:val="00F94C35"/>
    <w:rsid w:val="00FA045F"/>
    <w:rsid w:val="00FA4BA7"/>
    <w:rsid w:val="00FA5070"/>
    <w:rsid w:val="00FA50DC"/>
    <w:rsid w:val="00FB5A42"/>
    <w:rsid w:val="00FC3112"/>
    <w:rsid w:val="00FD1E21"/>
    <w:rsid w:val="00FD1F96"/>
    <w:rsid w:val="00FD67FB"/>
    <w:rsid w:val="00FE17C6"/>
    <w:rsid w:val="00FE529B"/>
  </w:rsids>
  <m:mathPr>
    <m:mathFont m:val="Cambria Math"/>
    <m:brkBin m:val="before"/>
    <m:brkBinSub m:val="--"/>
    <m:smallFrac m:val="0"/>
    <m:dispDef/>
    <m:lMargin m:val="0"/>
    <m:rMargin m:val="0"/>
    <m:defJc m:val="centerGroup"/>
    <m:wrapIndent m:val="1440"/>
    <m:intLim m:val="subSup"/>
    <m:naryLim m:val="undOvr"/>
  </m:mathPr>
  <w:themeFontLang w:val="ca-E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574C7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82">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96845"/>
    <w:rPr>
      <w:sz w:val="24"/>
      <w:szCs w:val="24"/>
    </w:rPr>
  </w:style>
  <w:style w:type="paragraph" w:styleId="Heading1">
    <w:name w:val="heading 1"/>
    <w:basedOn w:val="Normal"/>
    <w:next w:val="Normal"/>
    <w:link w:val="Heading1Char"/>
    <w:qFormat/>
    <w:locked/>
    <w:rsid w:val="00796AE1"/>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locked/>
    <w:rsid w:val="00EA3DF6"/>
    <w:pPr>
      <w:spacing w:before="100" w:beforeAutospacing="1" w:after="100" w:afterAutospacing="1"/>
      <w:outlineLvl w:val="1"/>
    </w:pPr>
    <w:rPr>
      <w:b/>
      <w:bCs/>
      <w:sz w:val="36"/>
      <w:szCs w:val="36"/>
    </w:rPr>
  </w:style>
  <w:style w:type="paragraph" w:styleId="Heading3">
    <w:name w:val="heading 3"/>
    <w:basedOn w:val="Normal"/>
    <w:link w:val="Heading3Char"/>
    <w:uiPriority w:val="9"/>
    <w:qFormat/>
    <w:locked/>
    <w:rsid w:val="00EA3DF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80472"/>
    <w:rPr>
      <w:rFonts w:cs="Times New Roman"/>
      <w:color w:val="0000FF"/>
      <w:u w:val="single"/>
    </w:rPr>
  </w:style>
  <w:style w:type="paragraph" w:styleId="Header">
    <w:name w:val="header"/>
    <w:basedOn w:val="Normal"/>
    <w:link w:val="HeaderChar"/>
    <w:rsid w:val="00750EC7"/>
    <w:pPr>
      <w:tabs>
        <w:tab w:val="center" w:pos="4252"/>
        <w:tab w:val="right" w:pos="8504"/>
      </w:tabs>
    </w:pPr>
  </w:style>
  <w:style w:type="character" w:customStyle="1" w:styleId="HeaderChar">
    <w:name w:val="Header Char"/>
    <w:basedOn w:val="DefaultParagraphFont"/>
    <w:link w:val="Header"/>
    <w:locked/>
    <w:rsid w:val="00750EC7"/>
    <w:rPr>
      <w:rFonts w:cs="Times New Roman"/>
      <w:sz w:val="24"/>
      <w:szCs w:val="24"/>
    </w:rPr>
  </w:style>
  <w:style w:type="paragraph" w:styleId="Footer">
    <w:name w:val="footer"/>
    <w:basedOn w:val="Normal"/>
    <w:link w:val="FooterChar"/>
    <w:rsid w:val="00750EC7"/>
    <w:pPr>
      <w:tabs>
        <w:tab w:val="center" w:pos="4252"/>
        <w:tab w:val="right" w:pos="8504"/>
      </w:tabs>
    </w:pPr>
  </w:style>
  <w:style w:type="character" w:customStyle="1" w:styleId="FooterChar">
    <w:name w:val="Footer Char"/>
    <w:basedOn w:val="DefaultParagraphFont"/>
    <w:link w:val="Footer"/>
    <w:locked/>
    <w:rsid w:val="00750EC7"/>
    <w:rPr>
      <w:rFonts w:cs="Times New Roman"/>
      <w:sz w:val="24"/>
      <w:szCs w:val="24"/>
    </w:rPr>
  </w:style>
  <w:style w:type="paragraph" w:styleId="BalloonText">
    <w:name w:val="Balloon Text"/>
    <w:basedOn w:val="Normal"/>
    <w:link w:val="BalloonTextChar"/>
    <w:semiHidden/>
    <w:rsid w:val="00750EC7"/>
    <w:rPr>
      <w:rFonts w:ascii="Tahoma" w:hAnsi="Tahoma" w:cs="Tahoma"/>
      <w:sz w:val="16"/>
      <w:szCs w:val="16"/>
    </w:rPr>
  </w:style>
  <w:style w:type="character" w:customStyle="1" w:styleId="BalloonTextChar">
    <w:name w:val="Balloon Text Char"/>
    <w:basedOn w:val="DefaultParagraphFont"/>
    <w:link w:val="BalloonText"/>
    <w:locked/>
    <w:rsid w:val="00750EC7"/>
    <w:rPr>
      <w:rFonts w:ascii="Tahoma" w:hAnsi="Tahoma" w:cs="Tahoma"/>
      <w:sz w:val="16"/>
      <w:szCs w:val="16"/>
    </w:rPr>
  </w:style>
  <w:style w:type="paragraph" w:styleId="ListParagraph">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Heading2Char">
    <w:name w:val="Heading 2 Char"/>
    <w:basedOn w:val="DefaultParagraphFont"/>
    <w:link w:val="Heading2"/>
    <w:uiPriority w:val="9"/>
    <w:rsid w:val="00EA3DF6"/>
    <w:rPr>
      <w:b/>
      <w:bCs/>
      <w:sz w:val="36"/>
      <w:szCs w:val="36"/>
    </w:rPr>
  </w:style>
  <w:style w:type="character" w:customStyle="1" w:styleId="Heading3Char">
    <w:name w:val="Heading 3 Char"/>
    <w:basedOn w:val="DefaultParagraphFont"/>
    <w:link w:val="Heading3"/>
    <w:uiPriority w:val="9"/>
    <w:rsid w:val="00EA3DF6"/>
    <w:rPr>
      <w:b/>
      <w:bCs/>
      <w:sz w:val="27"/>
      <w:szCs w:val="27"/>
    </w:rPr>
  </w:style>
  <w:style w:type="character" w:customStyle="1" w:styleId="apple-converted-space">
    <w:name w:val="apple-converted-space"/>
    <w:basedOn w:val="DefaultParagraphFont"/>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Heading1Char">
    <w:name w:val="Heading 1 Char"/>
    <w:basedOn w:val="DefaultParagraphFont"/>
    <w:link w:val="Heading1"/>
    <w:rsid w:val="00796AE1"/>
    <w:rPr>
      <w:rFonts w:ascii="Cambria" w:eastAsia="Times New Roman" w:hAnsi="Cambria" w:cs="Times New Roman"/>
      <w:b/>
      <w:bCs/>
      <w:kern w:val="32"/>
      <w:sz w:val="32"/>
      <w:szCs w:val="32"/>
    </w:rPr>
  </w:style>
  <w:style w:type="character" w:styleId="Strong">
    <w:name w:val="Strong"/>
    <w:basedOn w:val="DefaultParagraphFont"/>
    <w:uiPriority w:val="22"/>
    <w:qFormat/>
    <w:locked/>
    <w:rsid w:val="00BF36A4"/>
    <w:rPr>
      <w:b/>
      <w:bCs/>
    </w:rPr>
  </w:style>
  <w:style w:type="character" w:styleId="FollowedHyperlink">
    <w:name w:val="FollowedHyperlink"/>
    <w:basedOn w:val="DefaultParagraphFont"/>
    <w:rsid w:val="00203C08"/>
    <w:rPr>
      <w:color w:val="800080" w:themeColor="followedHyperlink"/>
      <w:u w:val="single"/>
    </w:rPr>
  </w:style>
  <w:style w:type="paragraph" w:customStyle="1" w:styleId="Default">
    <w:name w:val="Default"/>
    <w:rsid w:val="004520A9"/>
    <w:pPr>
      <w:autoSpaceDE w:val="0"/>
      <w:autoSpaceDN w:val="0"/>
      <w:adjustRightInd w:val="0"/>
    </w:pPr>
    <w:rPr>
      <w:rFonts w:ascii="Verdana" w:hAnsi="Verdana" w:cs="Verdana"/>
      <w:color w:val="000000"/>
      <w:sz w:val="24"/>
      <w:szCs w:val="24"/>
    </w:rPr>
  </w:style>
  <w:style w:type="character" w:styleId="Emphasis">
    <w:name w:val="Emphasis"/>
    <w:basedOn w:val="DefaultParagraphFont"/>
    <w:uiPriority w:val="20"/>
    <w:qFormat/>
    <w:locked/>
    <w:rsid w:val="00EE31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515577607">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5759670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190887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D5663B-0EF0-204B-A226-BF5A4FC2B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1656</Words>
  <Characters>9445</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NOTA DE PREMSA</vt:lpstr>
    </vt:vector>
  </TitlesOfParts>
  <Company>Hewlett-Packard Company</Company>
  <LinksUpToDate>false</LinksUpToDate>
  <CharactersWithSpaces>11079</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Microsoft Office User</cp:lastModifiedBy>
  <cp:revision>18</cp:revision>
  <cp:lastPrinted>2018-08-02T07:02:00Z</cp:lastPrinted>
  <dcterms:created xsi:type="dcterms:W3CDTF">2021-03-03T13:13:00Z</dcterms:created>
  <dcterms:modified xsi:type="dcterms:W3CDTF">2021-03-03T19:56:00Z</dcterms:modified>
</cp:coreProperties>
</file>