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D2E59" w14:textId="7A429B2F" w:rsidR="00335996" w:rsidRDefault="00335996">
      <w:pPr>
        <w:rPr>
          <w:rFonts w:ascii="Arial" w:hAnsi="Arial" w:cs="Arial"/>
          <w:b/>
          <w:sz w:val="28"/>
          <w:szCs w:val="28"/>
        </w:rPr>
      </w:pPr>
    </w:p>
    <w:p w14:paraId="72928699" w14:textId="50CE2060" w:rsidR="00335996" w:rsidRPr="0059097E" w:rsidRDefault="0059097E" w:rsidP="0059097E">
      <w:pPr>
        <w:jc w:val="center"/>
        <w:rPr>
          <w:rFonts w:ascii="Arial" w:hAnsi="Arial" w:cs="Arial"/>
          <w:sz w:val="24"/>
          <w:szCs w:val="24"/>
          <w:u w:val="single"/>
        </w:rPr>
      </w:pPr>
      <w:r w:rsidRPr="0059097E">
        <w:rPr>
          <w:rFonts w:ascii="Arial" w:hAnsi="Arial" w:cs="Arial"/>
          <w:sz w:val="24"/>
          <w:szCs w:val="24"/>
          <w:u w:val="single"/>
        </w:rPr>
        <w:t>NOTA DE PREMSA</w:t>
      </w:r>
    </w:p>
    <w:p w14:paraId="78686050" w14:textId="77777777" w:rsidR="0059097E" w:rsidRDefault="0059097E">
      <w:pPr>
        <w:rPr>
          <w:rFonts w:ascii="Arial" w:hAnsi="Arial" w:cs="Arial"/>
          <w:b/>
          <w:sz w:val="32"/>
          <w:szCs w:val="32"/>
        </w:rPr>
      </w:pPr>
    </w:p>
    <w:p w14:paraId="7D60D62D" w14:textId="5828377E" w:rsidR="0059097E" w:rsidRPr="0059097E" w:rsidRDefault="00FC79B9">
      <w:pPr>
        <w:rPr>
          <w:rFonts w:ascii="Arial" w:hAnsi="Arial" w:cs="Arial"/>
          <w:b/>
          <w:sz w:val="32"/>
          <w:szCs w:val="32"/>
        </w:rPr>
      </w:pPr>
      <w:r w:rsidRPr="0059097E">
        <w:rPr>
          <w:rFonts w:ascii="Arial" w:hAnsi="Arial" w:cs="Arial"/>
          <w:b/>
          <w:sz w:val="32"/>
          <w:szCs w:val="32"/>
        </w:rPr>
        <w:t>El</w:t>
      </w:r>
      <w:r w:rsidR="0024084A" w:rsidRPr="0059097E">
        <w:rPr>
          <w:rFonts w:ascii="Arial" w:hAnsi="Arial" w:cs="Arial"/>
          <w:b/>
          <w:sz w:val="32"/>
          <w:szCs w:val="32"/>
        </w:rPr>
        <w:t xml:space="preserve"> Prat </w:t>
      </w:r>
      <w:r w:rsidRPr="0059097E">
        <w:rPr>
          <w:rFonts w:ascii="Arial" w:hAnsi="Arial" w:cs="Arial"/>
          <w:b/>
          <w:sz w:val="32"/>
          <w:szCs w:val="32"/>
        </w:rPr>
        <w:t xml:space="preserve">és un dels tres municipis catalans que </w:t>
      </w:r>
      <w:r w:rsidR="0024084A" w:rsidRPr="0059097E">
        <w:rPr>
          <w:rFonts w:ascii="Arial" w:hAnsi="Arial" w:cs="Arial"/>
          <w:b/>
          <w:sz w:val="32"/>
          <w:szCs w:val="32"/>
        </w:rPr>
        <w:t>assoleix l’excel·lència per les seves inversions socials</w:t>
      </w:r>
    </w:p>
    <w:p w14:paraId="0233416E" w14:textId="77777777" w:rsidR="0059097E" w:rsidRDefault="00FC79B9" w:rsidP="0059097E">
      <w:pPr>
        <w:pStyle w:val="Prrafodelista"/>
        <w:numPr>
          <w:ilvl w:val="0"/>
          <w:numId w:val="1"/>
        </w:numPr>
        <w:rPr>
          <w:rFonts w:ascii="Arial" w:hAnsi="Arial" w:cs="Arial"/>
          <w:b/>
          <w:sz w:val="22"/>
        </w:rPr>
      </w:pPr>
      <w:r w:rsidRPr="0059097E">
        <w:rPr>
          <w:rFonts w:ascii="Arial" w:hAnsi="Arial" w:cs="Arial"/>
          <w:b/>
          <w:sz w:val="22"/>
        </w:rPr>
        <w:t>L’Ajuntament ha obtingut de nou aquesta qualificació en el rànquing que elabora anualment l’Associació Estatal de Directors i Gerents de Serveis Socials</w:t>
      </w:r>
      <w:r w:rsidR="0059097E">
        <w:rPr>
          <w:rFonts w:ascii="Arial" w:hAnsi="Arial" w:cs="Arial"/>
          <w:b/>
          <w:sz w:val="22"/>
        </w:rPr>
        <w:t>.</w:t>
      </w:r>
    </w:p>
    <w:p w14:paraId="3A48FDCD" w14:textId="73D6AF0B" w:rsidR="00FC79B9" w:rsidRPr="0059097E" w:rsidRDefault="0059097E" w:rsidP="0059097E">
      <w:pPr>
        <w:pStyle w:val="Prrafodelista"/>
        <w:numPr>
          <w:ilvl w:val="0"/>
          <w:numId w:val="1"/>
        </w:numPr>
        <w:rPr>
          <w:rFonts w:ascii="Arial" w:hAnsi="Arial" w:cs="Arial"/>
          <w:b/>
          <w:sz w:val="22"/>
        </w:rPr>
      </w:pPr>
      <w:r w:rsidRPr="0059097E">
        <w:rPr>
          <w:rFonts w:ascii="Arial" w:hAnsi="Arial" w:cs="Arial"/>
          <w:b/>
          <w:sz w:val="22"/>
        </w:rPr>
        <w:t>Mentre que la mitjana de despesa social dels municipis espanyols se situa en 102,12 euros per habitant, al municipi del Baix Llobregat la xifra és de 200,42 euros.</w:t>
      </w:r>
      <w:r w:rsidR="0024084A" w:rsidRPr="0059097E">
        <w:rPr>
          <w:rFonts w:ascii="Arial" w:hAnsi="Arial" w:cs="Arial"/>
          <w:b/>
          <w:sz w:val="22"/>
        </w:rPr>
        <w:t xml:space="preserve"> </w:t>
      </w:r>
    </w:p>
    <w:p w14:paraId="24E8CF9C" w14:textId="45C651B3" w:rsidR="00114725" w:rsidRDefault="00FC79B9">
      <w:pPr>
        <w:rPr>
          <w:rFonts w:ascii="Arial" w:hAnsi="Arial" w:cs="Arial"/>
          <w:sz w:val="22"/>
        </w:rPr>
      </w:pPr>
      <w:r w:rsidRPr="00FC79B9">
        <w:rPr>
          <w:rFonts w:ascii="Arial" w:hAnsi="Arial" w:cs="Arial"/>
          <w:sz w:val="22"/>
        </w:rPr>
        <w:t xml:space="preserve">L’Ajuntament del Prat de Llobregat ha assolit, per </w:t>
      </w:r>
      <w:r w:rsidR="00114725">
        <w:rPr>
          <w:rFonts w:ascii="Arial" w:hAnsi="Arial" w:cs="Arial"/>
          <w:sz w:val="22"/>
        </w:rPr>
        <w:t>quart</w:t>
      </w:r>
      <w:r w:rsidRPr="00FC79B9">
        <w:rPr>
          <w:rFonts w:ascii="Arial" w:hAnsi="Arial" w:cs="Arial"/>
          <w:sz w:val="22"/>
        </w:rPr>
        <w:t xml:space="preserve"> any consecutiu, </w:t>
      </w:r>
      <w:r>
        <w:rPr>
          <w:rFonts w:ascii="Arial" w:hAnsi="Arial" w:cs="Arial"/>
          <w:sz w:val="22"/>
        </w:rPr>
        <w:t>la categoria d’excel·lent per la seva inversió en serveis social</w:t>
      </w:r>
      <w:r w:rsidR="00C03D93">
        <w:rPr>
          <w:rFonts w:ascii="Arial" w:hAnsi="Arial" w:cs="Arial"/>
          <w:sz w:val="22"/>
        </w:rPr>
        <w:t>s,</w:t>
      </w:r>
      <w:r>
        <w:rPr>
          <w:rFonts w:ascii="Arial" w:hAnsi="Arial" w:cs="Arial"/>
          <w:sz w:val="22"/>
        </w:rPr>
        <w:t xml:space="preserve"> </w:t>
      </w:r>
      <w:r w:rsidR="00C03D93">
        <w:rPr>
          <w:rFonts w:ascii="Arial" w:hAnsi="Arial" w:cs="Arial"/>
          <w:sz w:val="22"/>
        </w:rPr>
        <w:t xml:space="preserve">d’acord amb l’anàlisi que ha portat a terme </w:t>
      </w:r>
      <w:r w:rsidR="00C03D93" w:rsidRPr="00C03D93">
        <w:rPr>
          <w:rFonts w:ascii="Arial" w:hAnsi="Arial" w:cs="Arial"/>
          <w:sz w:val="22"/>
        </w:rPr>
        <w:t>l’Assoc</w:t>
      </w:r>
      <w:bookmarkStart w:id="0" w:name="_GoBack"/>
      <w:bookmarkEnd w:id="0"/>
      <w:r w:rsidR="00C03D93" w:rsidRPr="00C03D93">
        <w:rPr>
          <w:rFonts w:ascii="Arial" w:hAnsi="Arial" w:cs="Arial"/>
          <w:sz w:val="22"/>
        </w:rPr>
        <w:t>iació Estatal de Directors i Gerents de Serveis Socials</w:t>
      </w:r>
      <w:r w:rsidR="00C03D93">
        <w:rPr>
          <w:rFonts w:ascii="Arial" w:hAnsi="Arial" w:cs="Arial"/>
          <w:sz w:val="22"/>
        </w:rPr>
        <w:t xml:space="preserve"> </w:t>
      </w:r>
      <w:r w:rsidR="007E55CC">
        <w:rPr>
          <w:rFonts w:ascii="Arial" w:hAnsi="Arial" w:cs="Arial"/>
          <w:sz w:val="22"/>
        </w:rPr>
        <w:t>(</w:t>
      </w:r>
      <w:r w:rsidR="007E55CC" w:rsidRPr="007E55CC">
        <w:rPr>
          <w:rFonts w:ascii="Arial" w:hAnsi="Arial" w:cs="Arial"/>
          <w:sz w:val="22"/>
        </w:rPr>
        <w:t>ADYGSS</w:t>
      </w:r>
      <w:r w:rsidR="007E55CC">
        <w:rPr>
          <w:rFonts w:ascii="Arial" w:hAnsi="Arial" w:cs="Arial"/>
          <w:sz w:val="22"/>
        </w:rPr>
        <w:t xml:space="preserve">) </w:t>
      </w:r>
      <w:r w:rsidR="00C03D93">
        <w:rPr>
          <w:rFonts w:ascii="Arial" w:hAnsi="Arial" w:cs="Arial"/>
          <w:sz w:val="22"/>
        </w:rPr>
        <w:t xml:space="preserve">dels pressupostos de 2023 de tots els municipis espanyols </w:t>
      </w:r>
      <w:r w:rsidR="008E1013" w:rsidRPr="00114725">
        <w:rPr>
          <w:rFonts w:ascii="Arial" w:hAnsi="Arial" w:cs="Arial"/>
          <w:sz w:val="22"/>
        </w:rPr>
        <w:t>de més de 20.00</w:t>
      </w:r>
      <w:r w:rsidR="00114725">
        <w:rPr>
          <w:rFonts w:ascii="Arial" w:hAnsi="Arial" w:cs="Arial"/>
          <w:sz w:val="22"/>
        </w:rPr>
        <w:t xml:space="preserve">0 habitants. De tot Catalunya, tant sols Barcelona i Esparraguera figuren també en aquest rànquing </w:t>
      </w:r>
      <w:r w:rsidR="007E55CC">
        <w:rPr>
          <w:rFonts w:ascii="Arial" w:hAnsi="Arial" w:cs="Arial"/>
          <w:sz w:val="22"/>
        </w:rPr>
        <w:t>que integren</w:t>
      </w:r>
      <w:r w:rsidR="00114725">
        <w:rPr>
          <w:rFonts w:ascii="Arial" w:hAnsi="Arial" w:cs="Arial"/>
          <w:sz w:val="22"/>
        </w:rPr>
        <w:t xml:space="preserve"> les 21 ciutats que destinen més de 200 euros per habitant a la </w:t>
      </w:r>
      <w:r w:rsidR="00114725" w:rsidRPr="00114725">
        <w:rPr>
          <w:rFonts w:ascii="Arial" w:hAnsi="Arial" w:cs="Arial"/>
          <w:sz w:val="22"/>
        </w:rPr>
        <w:t>partida de “Serv</w:t>
      </w:r>
      <w:r w:rsidR="00114725">
        <w:rPr>
          <w:rFonts w:ascii="Arial" w:hAnsi="Arial" w:cs="Arial"/>
          <w:sz w:val="22"/>
        </w:rPr>
        <w:t>eis</w:t>
      </w:r>
      <w:r w:rsidR="00114725" w:rsidRPr="00114725">
        <w:rPr>
          <w:rFonts w:ascii="Arial" w:hAnsi="Arial" w:cs="Arial"/>
          <w:sz w:val="22"/>
        </w:rPr>
        <w:t xml:space="preserve"> Socials </w:t>
      </w:r>
      <w:r w:rsidR="00114725">
        <w:rPr>
          <w:rFonts w:ascii="Arial" w:hAnsi="Arial" w:cs="Arial"/>
          <w:sz w:val="22"/>
        </w:rPr>
        <w:t>i</w:t>
      </w:r>
      <w:r w:rsidR="00114725" w:rsidRPr="00114725">
        <w:rPr>
          <w:rFonts w:ascii="Arial" w:hAnsi="Arial" w:cs="Arial"/>
          <w:sz w:val="22"/>
        </w:rPr>
        <w:t xml:space="preserve"> Promoció Social”</w:t>
      </w:r>
      <w:r w:rsidR="00114725">
        <w:rPr>
          <w:rFonts w:ascii="Arial" w:hAnsi="Arial" w:cs="Arial"/>
          <w:sz w:val="22"/>
        </w:rPr>
        <w:t>.</w:t>
      </w:r>
    </w:p>
    <w:p w14:paraId="469B22EB" w14:textId="734B7259" w:rsidR="00114725" w:rsidRDefault="007E55CC">
      <w:pPr>
        <w:rPr>
          <w:rFonts w:ascii="Arial" w:hAnsi="Arial" w:cs="Arial"/>
          <w:sz w:val="22"/>
        </w:rPr>
      </w:pPr>
      <w:r>
        <w:rPr>
          <w:rFonts w:ascii="Arial" w:hAnsi="Arial" w:cs="Arial"/>
          <w:sz w:val="22"/>
        </w:rPr>
        <w:t>Mentre que la mitjana de despesa social per habitant al conjunt de municipis de més de 20.000 habitants de l’Estat se situa en 102,12 euros, al Prat aquesta xifra s’eleva fins als 200,42 euros. Per això, la seva població</w:t>
      </w:r>
      <w:r w:rsidR="00E574C2">
        <w:rPr>
          <w:rFonts w:ascii="Arial" w:hAnsi="Arial" w:cs="Arial"/>
          <w:sz w:val="22"/>
        </w:rPr>
        <w:t xml:space="preserve"> es troba entre </w:t>
      </w:r>
      <w:r w:rsidR="00E574C2" w:rsidRPr="00E574C2">
        <w:rPr>
          <w:rFonts w:ascii="Arial" w:hAnsi="Arial" w:cs="Arial"/>
          <w:sz w:val="22"/>
        </w:rPr>
        <w:t>el 5,4% d</w:t>
      </w:r>
      <w:r w:rsidR="00E574C2">
        <w:rPr>
          <w:rFonts w:ascii="Arial" w:hAnsi="Arial" w:cs="Arial"/>
          <w:sz w:val="22"/>
        </w:rPr>
        <w:t xml:space="preserve">e la població espanyola que resideix en municipis amb </w:t>
      </w:r>
      <w:r w:rsidR="00C93980">
        <w:rPr>
          <w:rFonts w:ascii="Arial" w:hAnsi="Arial" w:cs="Arial"/>
          <w:sz w:val="22"/>
        </w:rPr>
        <w:t>a</w:t>
      </w:r>
      <w:r w:rsidR="00E574C2">
        <w:rPr>
          <w:rFonts w:ascii="Arial" w:hAnsi="Arial" w:cs="Arial"/>
          <w:sz w:val="22"/>
        </w:rPr>
        <w:t>juntaments que l’informe qualifica d’excel·lència social.</w:t>
      </w:r>
      <w:r>
        <w:rPr>
          <w:rFonts w:ascii="Arial" w:hAnsi="Arial" w:cs="Arial"/>
          <w:sz w:val="22"/>
        </w:rPr>
        <w:t xml:space="preserve"> </w:t>
      </w:r>
      <w:r w:rsidR="00E574C2">
        <w:rPr>
          <w:rFonts w:ascii="Arial" w:hAnsi="Arial" w:cs="Arial"/>
          <w:sz w:val="22"/>
        </w:rPr>
        <w:t xml:space="preserve">Aquest és el cinquè cop que la ciutat apareix el rànquing </w:t>
      </w:r>
      <w:r>
        <w:rPr>
          <w:rFonts w:ascii="Arial" w:hAnsi="Arial" w:cs="Arial"/>
          <w:sz w:val="22"/>
        </w:rPr>
        <w:t>d’</w:t>
      </w:r>
      <w:r w:rsidRPr="007E55CC">
        <w:rPr>
          <w:rFonts w:ascii="Arial" w:hAnsi="Arial" w:cs="Arial"/>
          <w:sz w:val="22"/>
        </w:rPr>
        <w:t>ADYGSS</w:t>
      </w:r>
      <w:r>
        <w:rPr>
          <w:rFonts w:ascii="Arial" w:hAnsi="Arial" w:cs="Arial"/>
          <w:sz w:val="22"/>
        </w:rPr>
        <w:t xml:space="preserve">, que ha assolit, amb la d’enguany, la seva desena edició. </w:t>
      </w:r>
      <w:r w:rsidR="00E574C2">
        <w:rPr>
          <w:rFonts w:ascii="Arial" w:hAnsi="Arial" w:cs="Arial"/>
          <w:sz w:val="22"/>
        </w:rPr>
        <w:t>L’excel·lència social premiada en aquest estudi té en compte no només la inversió econòmica per habitant sinó també la constància en la despesa social respecte a l’any anterior</w:t>
      </w:r>
      <w:r w:rsidR="007B149A">
        <w:rPr>
          <w:rFonts w:ascii="Arial" w:hAnsi="Arial" w:cs="Arial"/>
          <w:sz w:val="22"/>
        </w:rPr>
        <w:t xml:space="preserve"> i l’esforç social respecte a la despesa total.</w:t>
      </w:r>
    </w:p>
    <w:p w14:paraId="38F2EA93" w14:textId="3FB6EBC6" w:rsidR="007B149A" w:rsidRDefault="007B149A">
      <w:pPr>
        <w:rPr>
          <w:rFonts w:ascii="Arial" w:hAnsi="Arial" w:cs="Arial"/>
          <w:sz w:val="22"/>
        </w:rPr>
      </w:pPr>
      <w:r>
        <w:rPr>
          <w:rFonts w:ascii="Arial" w:hAnsi="Arial" w:cs="Arial"/>
          <w:sz w:val="22"/>
        </w:rPr>
        <w:t>Per Comunitats Autònomes, Catalunya és la segona amb més municipis amb la qualificació d’excel·lència social, després d’Andalusia, que en té dotze. En canvi, si es té en compte la mitjana de despesa social dels 404 municipis objecte d’estudi, Catalunya es troba en la sisena posició, per darrera del País Basc, Andalusia, Aragó, Castella Lleó i la Rioja. El rànquing el tanquen la Comunitat de Madrid i Extremadura.</w:t>
      </w:r>
      <w:r w:rsidR="00C5021E">
        <w:rPr>
          <w:rFonts w:ascii="Arial" w:hAnsi="Arial" w:cs="Arial"/>
          <w:sz w:val="22"/>
        </w:rPr>
        <w:t xml:space="preserve"> </w:t>
      </w:r>
      <w:r w:rsidR="00C93980">
        <w:rPr>
          <w:rFonts w:ascii="Arial" w:hAnsi="Arial" w:cs="Arial"/>
          <w:sz w:val="22"/>
        </w:rPr>
        <w:t xml:space="preserve">Així mateix, l’informe qualifica com a pobres els 46 municipis en què es destinen menys de 61,27 euros per habitant a serveis socials, dels quals </w:t>
      </w:r>
      <w:r w:rsidR="00C93980" w:rsidRPr="00C93980">
        <w:rPr>
          <w:rFonts w:ascii="Arial" w:hAnsi="Arial" w:cs="Arial"/>
          <w:sz w:val="22"/>
        </w:rPr>
        <w:t xml:space="preserve">el 43,5 </w:t>
      </w:r>
      <w:r w:rsidR="00C93980">
        <w:rPr>
          <w:rFonts w:ascii="Arial" w:hAnsi="Arial" w:cs="Arial"/>
          <w:sz w:val="22"/>
        </w:rPr>
        <w:t xml:space="preserve">pertanyen a la Comunitat de Madrid. </w:t>
      </w:r>
      <w:r>
        <w:rPr>
          <w:rFonts w:ascii="Arial" w:hAnsi="Arial" w:cs="Arial"/>
          <w:sz w:val="22"/>
        </w:rPr>
        <w:t xml:space="preserve">  </w:t>
      </w:r>
    </w:p>
    <w:p w14:paraId="1F7E042E" w14:textId="28515F70" w:rsidR="006B3213" w:rsidRPr="006B3213" w:rsidRDefault="006B3213">
      <w:pPr>
        <w:rPr>
          <w:rFonts w:ascii="Arial" w:hAnsi="Arial" w:cs="Arial"/>
          <w:b/>
          <w:sz w:val="22"/>
        </w:rPr>
      </w:pPr>
      <w:r w:rsidRPr="006B3213">
        <w:rPr>
          <w:rFonts w:ascii="Arial" w:hAnsi="Arial" w:cs="Arial"/>
          <w:b/>
          <w:sz w:val="22"/>
        </w:rPr>
        <w:t>Model social de ciutat</w:t>
      </w:r>
    </w:p>
    <w:p w14:paraId="1D3D6E47" w14:textId="7CEB8F3D" w:rsidR="0024084A" w:rsidRPr="0059097E" w:rsidRDefault="006B3213">
      <w:pPr>
        <w:rPr>
          <w:rFonts w:ascii="Arial" w:hAnsi="Arial" w:cs="Arial"/>
          <w:sz w:val="22"/>
        </w:rPr>
      </w:pPr>
      <w:r>
        <w:rPr>
          <w:rFonts w:ascii="Arial" w:hAnsi="Arial" w:cs="Arial"/>
          <w:sz w:val="22"/>
        </w:rPr>
        <w:t>La inversió social al Prat es tradueix, entre d’altres, en</w:t>
      </w:r>
      <w:r w:rsidR="002F28F9" w:rsidRPr="002F28F9">
        <w:rPr>
          <w:rFonts w:ascii="Arial" w:hAnsi="Arial" w:cs="Arial"/>
          <w:sz w:val="22"/>
        </w:rPr>
        <w:t xml:space="preserve"> una xarxa de professionals d’atenció social</w:t>
      </w:r>
      <w:r>
        <w:rPr>
          <w:rFonts w:ascii="Arial" w:hAnsi="Arial" w:cs="Arial"/>
          <w:sz w:val="22"/>
        </w:rPr>
        <w:t xml:space="preserve"> de qualitat</w:t>
      </w:r>
      <w:r w:rsidR="002F28F9" w:rsidRPr="002F28F9">
        <w:rPr>
          <w:rFonts w:ascii="Arial" w:hAnsi="Arial" w:cs="Arial"/>
          <w:sz w:val="22"/>
        </w:rPr>
        <w:t xml:space="preserve">, una residència municipal per a persones grans, serveis d’atenció a </w:t>
      </w:r>
      <w:r>
        <w:rPr>
          <w:rFonts w:ascii="Arial" w:hAnsi="Arial" w:cs="Arial"/>
          <w:sz w:val="22"/>
        </w:rPr>
        <w:t xml:space="preserve">la </w:t>
      </w:r>
      <w:r w:rsidR="002F28F9" w:rsidRPr="002F28F9">
        <w:rPr>
          <w:rFonts w:ascii="Arial" w:hAnsi="Arial" w:cs="Arial"/>
          <w:sz w:val="22"/>
        </w:rPr>
        <w:t xml:space="preserve">infància i </w:t>
      </w:r>
      <w:r>
        <w:rPr>
          <w:rFonts w:ascii="Arial" w:hAnsi="Arial" w:cs="Arial"/>
          <w:sz w:val="22"/>
        </w:rPr>
        <w:t xml:space="preserve">les </w:t>
      </w:r>
      <w:r w:rsidR="002F28F9" w:rsidRPr="002F28F9">
        <w:rPr>
          <w:rFonts w:ascii="Arial" w:hAnsi="Arial" w:cs="Arial"/>
          <w:sz w:val="22"/>
        </w:rPr>
        <w:t>famílies</w:t>
      </w:r>
      <w:r>
        <w:rPr>
          <w:rFonts w:ascii="Arial" w:hAnsi="Arial" w:cs="Arial"/>
          <w:sz w:val="22"/>
        </w:rPr>
        <w:t xml:space="preserve">, així com a diversos recursos que permeten donar resposta </w:t>
      </w:r>
      <w:r w:rsidR="002F28F9" w:rsidRPr="002F28F9">
        <w:rPr>
          <w:rFonts w:ascii="Arial" w:hAnsi="Arial" w:cs="Arial"/>
          <w:sz w:val="22"/>
        </w:rPr>
        <w:t xml:space="preserve">a les necessitats bàsiques. </w:t>
      </w:r>
      <w:r>
        <w:rPr>
          <w:rFonts w:ascii="Arial" w:hAnsi="Arial" w:cs="Arial"/>
          <w:sz w:val="22"/>
        </w:rPr>
        <w:t>La ciutat també té com un dels seus pilars la promoció de</w:t>
      </w:r>
      <w:r w:rsidR="002F28F9" w:rsidRPr="002F28F9">
        <w:rPr>
          <w:rFonts w:ascii="Arial" w:hAnsi="Arial" w:cs="Arial"/>
          <w:sz w:val="22"/>
        </w:rPr>
        <w:t xml:space="preserve"> l’acció comunitària i el benestar emocional, fet que </w:t>
      </w:r>
      <w:r>
        <w:rPr>
          <w:rFonts w:ascii="Arial" w:hAnsi="Arial" w:cs="Arial"/>
          <w:sz w:val="22"/>
        </w:rPr>
        <w:t xml:space="preserve">la </w:t>
      </w:r>
      <w:r w:rsidR="002F28F9" w:rsidRPr="002F28F9">
        <w:rPr>
          <w:rFonts w:ascii="Arial" w:hAnsi="Arial" w:cs="Arial"/>
          <w:sz w:val="22"/>
        </w:rPr>
        <w:t xml:space="preserve">situa </w:t>
      </w:r>
      <w:r>
        <w:rPr>
          <w:rFonts w:ascii="Arial" w:hAnsi="Arial" w:cs="Arial"/>
          <w:sz w:val="22"/>
        </w:rPr>
        <w:t xml:space="preserve">en </w:t>
      </w:r>
      <w:r w:rsidR="002F28F9" w:rsidRPr="002F28F9">
        <w:rPr>
          <w:rFonts w:ascii="Arial" w:hAnsi="Arial" w:cs="Arial"/>
          <w:sz w:val="22"/>
        </w:rPr>
        <w:t>una posició capdavantera en polítiques d’atenció a les persones.</w:t>
      </w:r>
      <w:r w:rsidR="00114725">
        <w:rPr>
          <w:rFonts w:ascii="Arial" w:hAnsi="Arial" w:cs="Arial"/>
          <w:sz w:val="22"/>
        </w:rPr>
        <w:t xml:space="preserve">  </w:t>
      </w:r>
    </w:p>
    <w:sectPr w:rsidR="0024084A" w:rsidRPr="0059097E">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6998A" w14:textId="77777777" w:rsidR="00335996" w:rsidRDefault="00335996" w:rsidP="00335996">
      <w:pPr>
        <w:spacing w:after="0" w:line="240" w:lineRule="auto"/>
      </w:pPr>
      <w:r>
        <w:separator/>
      </w:r>
    </w:p>
  </w:endnote>
  <w:endnote w:type="continuationSeparator" w:id="0">
    <w:p w14:paraId="268BD8A7" w14:textId="77777777" w:rsidR="00335996" w:rsidRDefault="00335996" w:rsidP="00335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DF61B" w14:textId="77777777" w:rsidR="00335996" w:rsidRDefault="00335996" w:rsidP="00335996">
      <w:pPr>
        <w:spacing w:after="0" w:line="240" w:lineRule="auto"/>
      </w:pPr>
      <w:r>
        <w:separator/>
      </w:r>
    </w:p>
  </w:footnote>
  <w:footnote w:type="continuationSeparator" w:id="0">
    <w:p w14:paraId="7053435A" w14:textId="77777777" w:rsidR="00335996" w:rsidRDefault="00335996" w:rsidP="00335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6E34" w14:textId="738B91C4" w:rsidR="00335996" w:rsidRDefault="00335996">
    <w:pPr>
      <w:pStyle w:val="Encabezado"/>
    </w:pPr>
    <w:r>
      <w:rPr>
        <w:noProof/>
      </w:rPr>
      <w:drawing>
        <wp:inline distT="0" distB="0" distL="0" distR="0" wp14:anchorId="4C641014" wp14:editId="717CFD30">
          <wp:extent cx="2021244" cy="638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jpg"/>
                  <pic:cNvPicPr/>
                </pic:nvPicPr>
                <pic:blipFill>
                  <a:blip r:embed="rId1">
                    <a:extLst>
                      <a:ext uri="{28A0092B-C50C-407E-A947-70E740481C1C}">
                        <a14:useLocalDpi xmlns:a14="http://schemas.microsoft.com/office/drawing/2010/main" val="0"/>
                      </a:ext>
                    </a:extLst>
                  </a:blip>
                  <a:stretch>
                    <a:fillRect/>
                  </a:stretch>
                </pic:blipFill>
                <pic:spPr>
                  <a:xfrm>
                    <a:off x="0" y="0"/>
                    <a:ext cx="2032076" cy="641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A6E7E"/>
    <w:multiLevelType w:val="hybridMultilevel"/>
    <w:tmpl w:val="688C4E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4A"/>
    <w:rsid w:val="000F70E1"/>
    <w:rsid w:val="00114725"/>
    <w:rsid w:val="0024084A"/>
    <w:rsid w:val="002F28F9"/>
    <w:rsid w:val="00335996"/>
    <w:rsid w:val="0059097E"/>
    <w:rsid w:val="006B3213"/>
    <w:rsid w:val="007B149A"/>
    <w:rsid w:val="007E55CC"/>
    <w:rsid w:val="008E1013"/>
    <w:rsid w:val="00C03D93"/>
    <w:rsid w:val="00C5021E"/>
    <w:rsid w:val="00C93980"/>
    <w:rsid w:val="00D074B0"/>
    <w:rsid w:val="00E574C2"/>
    <w:rsid w:val="00FC79B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8A2CF"/>
  <w15:chartTrackingRefBased/>
  <w15:docId w15:val="{3FD6031B-BE73-47FD-8368-1F201CB8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59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5996"/>
  </w:style>
  <w:style w:type="paragraph" w:styleId="Piedepgina">
    <w:name w:val="footer"/>
    <w:basedOn w:val="Normal"/>
    <w:link w:val="PiedepginaCar"/>
    <w:uiPriority w:val="99"/>
    <w:unhideWhenUsed/>
    <w:rsid w:val="003359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5996"/>
  </w:style>
  <w:style w:type="paragraph" w:styleId="Prrafodelista">
    <w:name w:val="List Paragraph"/>
    <w:basedOn w:val="Normal"/>
    <w:uiPriority w:val="34"/>
    <w:qFormat/>
    <w:rsid w:val="00590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6C4D6-A87E-4F3E-AB88-58FDC7AE4F74}">
  <ds:schemaRefs>
    <ds:schemaRef ds:uri="http://schemas.microsoft.com/office/infopath/2007/PartnerControls"/>
    <ds:schemaRef ds:uri="http://schemas.microsoft.com/office/2006/metadata/properties"/>
    <ds:schemaRef ds:uri="http://purl.org/dc/terms/"/>
    <ds:schemaRef ds:uri="http://purl.org/dc/dcmitype/"/>
    <ds:schemaRef ds:uri="http://www.w3.org/XML/1998/namespace"/>
    <ds:schemaRef ds:uri="http://purl.org/dc/elements/1.1/"/>
    <ds:schemaRef ds:uri="http://schemas.microsoft.com/office/2006/documentManagement/types"/>
    <ds:schemaRef ds:uri="ddffca97-fd75-4e1d-bc41-cdc37a7ea70d"/>
    <ds:schemaRef ds:uri="3ace992b-8ed0-48a2-b2db-e9457860b8f5"/>
    <ds:schemaRef ds:uri="http://schemas.openxmlformats.org/package/2006/metadata/core-properties"/>
  </ds:schemaRefs>
</ds:datastoreItem>
</file>

<file path=customXml/itemProps2.xml><?xml version="1.0" encoding="utf-8"?>
<ds:datastoreItem xmlns:ds="http://schemas.openxmlformats.org/officeDocument/2006/customXml" ds:itemID="{6D43AF4D-DCD6-4183-B537-C32AF0C61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3C38E-27DE-43B5-8E5A-0D0C05FC1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433</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5</cp:revision>
  <dcterms:created xsi:type="dcterms:W3CDTF">2025-02-04T10:29:00Z</dcterms:created>
  <dcterms:modified xsi:type="dcterms:W3CDTF">2025-02-06T08:28:00Z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