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EE331" w14:textId="77777777" w:rsidR="00D13F23" w:rsidRDefault="00D13F23">
      <w:pPr>
        <w:rPr>
          <w:b/>
          <w:sz w:val="28"/>
          <w:szCs w:val="28"/>
        </w:rPr>
      </w:pPr>
    </w:p>
    <w:p w14:paraId="528ACB7D" w14:textId="2ECAB497" w:rsidR="003D328B" w:rsidRDefault="0030521B">
      <w:pPr>
        <w:rPr>
          <w:b/>
          <w:sz w:val="28"/>
          <w:szCs w:val="28"/>
        </w:rPr>
      </w:pPr>
      <w:r w:rsidRPr="00B54A18">
        <w:rPr>
          <w:b/>
          <w:sz w:val="28"/>
          <w:szCs w:val="28"/>
        </w:rPr>
        <w:t xml:space="preserve">El Prat </w:t>
      </w:r>
      <w:r w:rsidR="005C6DED">
        <w:rPr>
          <w:b/>
          <w:sz w:val="28"/>
          <w:szCs w:val="28"/>
        </w:rPr>
        <w:t>reforça</w:t>
      </w:r>
      <w:r w:rsidRPr="00B54A18">
        <w:rPr>
          <w:b/>
          <w:sz w:val="28"/>
          <w:szCs w:val="28"/>
        </w:rPr>
        <w:t xml:space="preserve"> la seva flota municipal</w:t>
      </w:r>
      <w:r w:rsidR="00B54A18" w:rsidRPr="00B54A18">
        <w:rPr>
          <w:b/>
          <w:sz w:val="28"/>
          <w:szCs w:val="28"/>
        </w:rPr>
        <w:t xml:space="preserve"> de mobilitat sostenible</w:t>
      </w:r>
      <w:r w:rsidRPr="00B54A18">
        <w:rPr>
          <w:b/>
          <w:sz w:val="28"/>
          <w:szCs w:val="28"/>
        </w:rPr>
        <w:t xml:space="preserve"> </w:t>
      </w:r>
      <w:r w:rsidR="00B54A18" w:rsidRPr="00B54A18">
        <w:rPr>
          <w:b/>
          <w:sz w:val="28"/>
          <w:szCs w:val="28"/>
        </w:rPr>
        <w:t>amb 4</w:t>
      </w:r>
      <w:r w:rsidRPr="00B54A18">
        <w:rPr>
          <w:b/>
          <w:sz w:val="28"/>
          <w:szCs w:val="28"/>
        </w:rPr>
        <w:t xml:space="preserve"> </w:t>
      </w:r>
      <w:r w:rsidR="00E87C5B">
        <w:rPr>
          <w:b/>
          <w:sz w:val="28"/>
          <w:szCs w:val="28"/>
        </w:rPr>
        <w:t xml:space="preserve">nous </w:t>
      </w:r>
      <w:r w:rsidRPr="00B54A18">
        <w:rPr>
          <w:b/>
          <w:sz w:val="28"/>
          <w:szCs w:val="28"/>
        </w:rPr>
        <w:t xml:space="preserve">vehicles elèctrics </w:t>
      </w:r>
    </w:p>
    <w:p w14:paraId="5D305CD1" w14:textId="77777777" w:rsidR="00567C00" w:rsidRPr="00B54A18" w:rsidRDefault="00567C00">
      <w:pPr>
        <w:rPr>
          <w:b/>
          <w:sz w:val="28"/>
          <w:szCs w:val="28"/>
        </w:rPr>
      </w:pPr>
    </w:p>
    <w:p w14:paraId="56003EBC" w14:textId="4C430B0D" w:rsidR="00B54A18" w:rsidRDefault="00B924C6" w:rsidP="00B54A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E</w:t>
      </w:r>
      <w:r w:rsidR="00E87C5B">
        <w:rPr>
          <w:b/>
        </w:rPr>
        <w:t>l servei</w:t>
      </w:r>
      <w:r w:rsidR="00113B55">
        <w:rPr>
          <w:b/>
        </w:rPr>
        <w:t xml:space="preserve"> </w:t>
      </w:r>
      <w:r>
        <w:rPr>
          <w:b/>
        </w:rPr>
        <w:t xml:space="preserve">ha </w:t>
      </w:r>
      <w:r w:rsidR="001133A3">
        <w:rPr>
          <w:b/>
        </w:rPr>
        <w:t>possibilitat l’estalvi de 9 tones d’emissions de CO</w:t>
      </w:r>
      <w:r w:rsidR="001133A3">
        <w:rPr>
          <w:b/>
          <w:vertAlign w:val="superscript"/>
        </w:rPr>
        <w:t xml:space="preserve">2 </w:t>
      </w:r>
      <w:r w:rsidR="001133A3">
        <w:rPr>
          <w:b/>
        </w:rPr>
        <w:t>en</w:t>
      </w:r>
      <w:r w:rsidR="00113B55">
        <w:rPr>
          <w:b/>
        </w:rPr>
        <w:t xml:space="preserve"> </w:t>
      </w:r>
      <w:r w:rsidR="001133A3">
        <w:rPr>
          <w:b/>
        </w:rPr>
        <w:t xml:space="preserve">els </w:t>
      </w:r>
      <w:r w:rsidR="00113B55" w:rsidRPr="00113B55">
        <w:rPr>
          <w:b/>
        </w:rPr>
        <w:t>3.795</w:t>
      </w:r>
      <w:r w:rsidR="00113B55">
        <w:rPr>
          <w:b/>
        </w:rPr>
        <w:t xml:space="preserve"> desplaçaments</w:t>
      </w:r>
      <w:r>
        <w:rPr>
          <w:b/>
        </w:rPr>
        <w:t xml:space="preserve"> </w:t>
      </w:r>
      <w:r w:rsidR="001133A3">
        <w:rPr>
          <w:b/>
        </w:rPr>
        <w:t xml:space="preserve">que s’han fet en 10 mesos de funcionament. </w:t>
      </w:r>
    </w:p>
    <w:p w14:paraId="430BC6C4" w14:textId="13C5D5E2" w:rsidR="001133A3" w:rsidRDefault="001133A3" w:rsidP="00B54A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Entre els 369 usuaris i usuàries del nou mitjà de transport, hi ha 91 treballadors municipals i 278 particulars.</w:t>
      </w:r>
    </w:p>
    <w:p w14:paraId="57422CD0" w14:textId="3D11FD01" w:rsidR="00B924C6" w:rsidRPr="00113B55" w:rsidRDefault="00B924C6" w:rsidP="00113B55">
      <w:pPr>
        <w:pStyle w:val="Prrafodelista"/>
        <w:numPr>
          <w:ilvl w:val="0"/>
          <w:numId w:val="1"/>
        </w:numPr>
        <w:rPr>
          <w:b/>
        </w:rPr>
      </w:pPr>
      <w:r w:rsidRPr="00B924C6">
        <w:rPr>
          <w:b/>
        </w:rPr>
        <w:t xml:space="preserve">Amb la incorporació </w:t>
      </w:r>
      <w:r>
        <w:rPr>
          <w:b/>
        </w:rPr>
        <w:t xml:space="preserve">ara </w:t>
      </w:r>
      <w:r w:rsidRPr="00B924C6">
        <w:rPr>
          <w:b/>
        </w:rPr>
        <w:t xml:space="preserve">d’una </w:t>
      </w:r>
      <w:proofErr w:type="spellStart"/>
      <w:r w:rsidRPr="00B924C6">
        <w:rPr>
          <w:b/>
        </w:rPr>
        <w:t>Berlingo</w:t>
      </w:r>
      <w:proofErr w:type="spellEnd"/>
      <w:r w:rsidRPr="00B924C6">
        <w:rPr>
          <w:b/>
        </w:rPr>
        <w:t>, es diversifi</w:t>
      </w:r>
      <w:r>
        <w:rPr>
          <w:b/>
        </w:rPr>
        <w:t>quen les possibilitats d’usos de la flota</w:t>
      </w:r>
      <w:r w:rsidR="00113B55">
        <w:rPr>
          <w:b/>
        </w:rPr>
        <w:t>, que és, de llarg, la més gran de tot Catalunya</w:t>
      </w:r>
      <w:r>
        <w:rPr>
          <w:b/>
        </w:rPr>
        <w:t xml:space="preserve">.  </w:t>
      </w:r>
    </w:p>
    <w:p w14:paraId="6273A41C" w14:textId="77777777" w:rsidR="001504E2" w:rsidRDefault="001504E2" w:rsidP="001504E2">
      <w:pPr>
        <w:rPr>
          <w:b/>
        </w:rPr>
      </w:pPr>
    </w:p>
    <w:p w14:paraId="096BC302" w14:textId="7E49FF8E" w:rsidR="001504E2" w:rsidRDefault="001504E2" w:rsidP="001504E2">
      <w:r>
        <w:t>L’Ajuntament del Prat ha dotat amb quatre vehicles elèctrics més la flota municipal sostenible que comparteixen els seus treballadors i treballadores, quan fan desplaçaments per motius de feina, amb la ciutadania, que en pot disposar per a usos particulars. Amb aquestes incorporacions, el servei, que ja era el més extens d’aquest tipus a tot Catalunya</w:t>
      </w:r>
      <w:r w:rsidR="00060F76">
        <w:t xml:space="preserve"> i que ha possibilitat l’estalvi de </w:t>
      </w:r>
      <w:r w:rsidR="001133A3">
        <w:t>9</w:t>
      </w:r>
      <w:r w:rsidR="00060F76">
        <w:t xml:space="preserve"> tones de CO</w:t>
      </w:r>
      <w:r w:rsidR="00060F76">
        <w:rPr>
          <w:vertAlign w:val="superscript"/>
        </w:rPr>
        <w:t>2</w:t>
      </w:r>
      <w:r>
        <w:t xml:space="preserve">, quedarà integrat per </w:t>
      </w:r>
      <w:r w:rsidR="001133A3">
        <w:t xml:space="preserve">11 </w:t>
      </w:r>
      <w:r>
        <w:t xml:space="preserve">turismes </w:t>
      </w:r>
      <w:r w:rsidR="00060F76">
        <w:t xml:space="preserve">i una furgoneta petita. </w:t>
      </w:r>
    </w:p>
    <w:p w14:paraId="2E1D332D" w14:textId="792B4454" w:rsidR="00F73493" w:rsidRDefault="00F73493" w:rsidP="001504E2">
      <w:r>
        <w:t>El Prat va estrenar el febrer de 2023</w:t>
      </w:r>
      <w:r w:rsidR="00EF4380">
        <w:t>, en fase de proves,</w:t>
      </w:r>
      <w:r>
        <w:t xml:space="preserve"> una flo</w:t>
      </w:r>
      <w:bookmarkStart w:id="0" w:name="_GoBack"/>
      <w:bookmarkEnd w:id="0"/>
      <w:r>
        <w:t xml:space="preserve">ta municipal compartida de </w:t>
      </w:r>
      <w:r w:rsidR="00113B55">
        <w:t>vuit</w:t>
      </w:r>
      <w:r>
        <w:t xml:space="preserve"> vehicles elèctrics que es va situar ja llavors com la més àmplia del país. Després de gairebé un any i amb </w:t>
      </w:r>
      <w:r w:rsidR="00113B55">
        <w:t>369</w:t>
      </w:r>
      <w:r>
        <w:t xml:space="preserve"> </w:t>
      </w:r>
      <w:r w:rsidR="00113B55">
        <w:t>usuaris i usuàries reals</w:t>
      </w:r>
      <w:r>
        <w:t xml:space="preserve">, l’Ajuntament ha refermat el seu compromís amb la mobilitat sostenible sumant-hi </w:t>
      </w:r>
      <w:r w:rsidR="001133A3">
        <w:t>4</w:t>
      </w:r>
      <w:r w:rsidR="00113B55">
        <w:t xml:space="preserve"> </w:t>
      </w:r>
      <w:r>
        <w:t xml:space="preserve">unitats, entre les quals hi ha una </w:t>
      </w:r>
      <w:proofErr w:type="spellStart"/>
      <w:r>
        <w:t>Berlingo</w:t>
      </w:r>
      <w:proofErr w:type="spellEnd"/>
      <w:r w:rsidR="00113B55">
        <w:t xml:space="preserve"> </w:t>
      </w:r>
      <w:r>
        <w:t xml:space="preserve">que </w:t>
      </w:r>
      <w:r w:rsidR="00BC3B42">
        <w:t>complementa les funcionalitats fins ara disponibles</w:t>
      </w:r>
      <w:r>
        <w:t xml:space="preserve">. </w:t>
      </w:r>
      <w:r w:rsidR="00BC3B42">
        <w:t xml:space="preserve">“A l’hora d’escollir els nous vehicle, vam optar per una furgoneta perquè permet oferir aquest servei necessari quan fas una petita mudança o algunes compres que no caben en el cotxe”, ha explicat el Tinent d’alcalde de </w:t>
      </w:r>
      <w:r w:rsidR="00BC3B42" w:rsidRPr="00BC3B42">
        <w:t>l’Àrea d’Acció Ambiental i Serveis Urbans</w:t>
      </w:r>
      <w:r w:rsidR="00BC3B42">
        <w:t xml:space="preserve">, Quim </w:t>
      </w:r>
      <w:proofErr w:type="spellStart"/>
      <w:r w:rsidR="00BC3B42">
        <w:t>Bartolomé</w:t>
      </w:r>
      <w:proofErr w:type="spellEnd"/>
      <w:r w:rsidR="00BC3B42">
        <w:t xml:space="preserve"> Capdevila, que ha pronosticat que la ciutadania farà un gran ús d’aquest</w:t>
      </w:r>
      <w:r w:rsidR="00910684">
        <w:t>a nova incorporació</w:t>
      </w:r>
      <w:r w:rsidR="00BC3B42">
        <w:t>.</w:t>
      </w:r>
    </w:p>
    <w:p w14:paraId="71EB8280" w14:textId="2003D16D" w:rsidR="00BD381C" w:rsidRDefault="00113B55" w:rsidP="001504E2">
      <w:r>
        <w:t>Tal com ha destacat</w:t>
      </w:r>
      <w:r w:rsidR="00EF4380">
        <w:t xml:space="preserve"> </w:t>
      </w:r>
      <w:r>
        <w:t>l’alcalde</w:t>
      </w:r>
      <w:r w:rsidR="00EF4380">
        <w:t>, Lluís Mijoler Martínez, l’èxit de la iniciativa, que reflecteixen les dades que s’acaben de presentar, ha motivat el consistori a seguir reforçant el servei</w:t>
      </w:r>
      <w:r w:rsidR="00BC3B42">
        <w:t>.</w:t>
      </w:r>
      <w:r w:rsidR="00BD381C">
        <w:t xml:space="preserve"> “</w:t>
      </w:r>
      <w:r w:rsidR="00BC3B42">
        <w:t>A</w:t>
      </w:r>
      <w:r w:rsidR="00BD381C">
        <w:t xml:space="preserve">questa aposta de l’Administració està sent ben rebuda per </w:t>
      </w:r>
      <w:r w:rsidR="00BC3B42">
        <w:t xml:space="preserve">la </w:t>
      </w:r>
      <w:r w:rsidR="00BD381C">
        <w:t>ciutat i és un més dels elements que ens projecta cap al Prat del futur”</w:t>
      </w:r>
      <w:r w:rsidR="00BC3B42">
        <w:t>, ha assegurat</w:t>
      </w:r>
      <w:r w:rsidR="00BD381C">
        <w:t xml:space="preserve">. </w:t>
      </w:r>
    </w:p>
    <w:p w14:paraId="4E45A2D2" w14:textId="516734FA" w:rsidR="00910684" w:rsidRPr="00910684" w:rsidRDefault="00910684" w:rsidP="00BD381C">
      <w:pPr>
        <w:rPr>
          <w:b/>
        </w:rPr>
      </w:pPr>
      <w:r w:rsidRPr="00910684">
        <w:rPr>
          <w:b/>
        </w:rPr>
        <w:t>Un avenç per a la sostenibilitat i la salut</w:t>
      </w:r>
    </w:p>
    <w:p w14:paraId="60A7A620" w14:textId="71727028" w:rsidR="00BD381C" w:rsidRDefault="00BD381C" w:rsidP="00BD381C">
      <w:r>
        <w:t xml:space="preserve">En aquests mesos, els 278 ciutadans i els 91 professionals de l’Ajuntament que han utilitzat el servei han fet 3.795 desplaçaments, en què han recorregut </w:t>
      </w:r>
      <w:r w:rsidRPr="00AC5261">
        <w:t>126.941 Km</w:t>
      </w:r>
      <w:r>
        <w:t xml:space="preserve"> sense emetre emissions</w:t>
      </w:r>
      <w:r w:rsidR="00910684">
        <w:t xml:space="preserve">. Això </w:t>
      </w:r>
      <w:r>
        <w:t>es tradueix en un estalvi de 9 tones de C0</w:t>
      </w:r>
      <w:r>
        <w:rPr>
          <w:vertAlign w:val="superscript"/>
        </w:rPr>
        <w:t>2</w:t>
      </w:r>
      <w:r>
        <w:t xml:space="preserve">. </w:t>
      </w:r>
      <w:r>
        <w:t>“Valorem positivament la resposta -ha assegurat l’alcalde- però és que a més és la nostra obligació en la situació d’emergència climàtica en què estem i sabent que hi ha veïnes i veïns del Prat que pateixen malalties derivades de la contaminació”.</w:t>
      </w:r>
      <w:r w:rsidR="00B93396">
        <w:t xml:space="preserve"> </w:t>
      </w:r>
    </w:p>
    <w:p w14:paraId="569901AD" w14:textId="6C9016AB" w:rsidR="00157388" w:rsidRDefault="00157388" w:rsidP="001504E2">
      <w:r>
        <w:t xml:space="preserve">Amb l’ampliació de la flota, hi ha 4 vehicles al punt d’estacionament de plaça Espanya; 4, a Cases d’en Puig, on es troba la </w:t>
      </w:r>
      <w:proofErr w:type="spellStart"/>
      <w:r>
        <w:t>Berlingo</w:t>
      </w:r>
      <w:proofErr w:type="spellEnd"/>
      <w:r>
        <w:t>; 2, al Centre de Promoció Econòmica; i 2 més, a</w:t>
      </w:r>
      <w:r w:rsidR="00910684">
        <w:t xml:space="preserve"> l’Escola</w:t>
      </w:r>
      <w:r>
        <w:t xml:space="preserve"> Galileu. </w:t>
      </w:r>
      <w:r w:rsidR="004C0D4B">
        <w:t xml:space="preserve">L’aposta del Prat per la mobilitat elèctrica </w:t>
      </w:r>
      <w:r w:rsidR="004C0D4B">
        <w:lastRenderedPageBreak/>
        <w:t xml:space="preserve">també es reflecteix en les dades de la cooperativa de </w:t>
      </w:r>
      <w:proofErr w:type="spellStart"/>
      <w:r w:rsidR="004C0D4B">
        <w:t>carsharing</w:t>
      </w:r>
      <w:proofErr w:type="spellEnd"/>
      <w:r w:rsidR="004C0D4B">
        <w:t xml:space="preserve"> Som Mobilitat, que gestiona aquest servei a la ciutat i a 33 municipis més. </w:t>
      </w:r>
      <w:r w:rsidR="00910684">
        <w:t>Els</w:t>
      </w:r>
      <w:r w:rsidR="004C0D4B">
        <w:t xml:space="preserve"> </w:t>
      </w:r>
      <w:r w:rsidR="006E1E19">
        <w:t>vehicles pratencs</w:t>
      </w:r>
      <w:r w:rsidR="004C0D4B">
        <w:t xml:space="preserve"> represent</w:t>
      </w:r>
      <w:r w:rsidR="006E1E19">
        <w:t>en</w:t>
      </w:r>
      <w:r w:rsidR="004C0D4B">
        <w:t xml:space="preserve"> ja el 8 per cent de la seva flota total i els usuaris i usuàries del Prat, el 15 per cent de </w:t>
      </w:r>
      <w:r w:rsidR="006E1E19">
        <w:t xml:space="preserve">tots els seus usuaris. </w:t>
      </w:r>
    </w:p>
    <w:p w14:paraId="335D2DDE" w14:textId="77777777" w:rsidR="00910684" w:rsidRDefault="00910684" w:rsidP="001504E2"/>
    <w:p w14:paraId="042BCE4B" w14:textId="5B559BA8" w:rsidR="00910684" w:rsidRPr="00910684" w:rsidRDefault="00910684" w:rsidP="001504E2">
      <w:pPr>
        <w:rPr>
          <w:b/>
        </w:rPr>
      </w:pPr>
      <w:r w:rsidRPr="00910684">
        <w:rPr>
          <w:b/>
        </w:rPr>
        <w:t>Registre i reserva abans de conduir</w:t>
      </w:r>
    </w:p>
    <w:p w14:paraId="7289A886" w14:textId="03FA2784" w:rsidR="00567C00" w:rsidRDefault="006E1E19" w:rsidP="001504E2">
      <w:r>
        <w:t xml:space="preserve">Qualsevol persona pot fer servir els vehicles elèctrics compartits, previ registre al servei </w:t>
      </w:r>
      <w:hyperlink r:id="rId10" w:history="1">
        <w:r w:rsidRPr="00430B3E">
          <w:rPr>
            <w:rStyle w:val="Hipervnculo"/>
          </w:rPr>
          <w:t>mitjançant un formulari</w:t>
        </w:r>
      </w:hyperlink>
      <w:r>
        <w:t>. Abans d’agafar el turisme o la furgoneta escollit és necessari reservar-lo</w:t>
      </w:r>
      <w:r w:rsidR="00567C00" w:rsidRPr="00567C00">
        <w:t xml:space="preserve"> </w:t>
      </w:r>
      <w:r>
        <w:t>amb l’aplicació</w:t>
      </w:r>
      <w:r w:rsidR="00567C00" w:rsidRPr="00567C00">
        <w:t xml:space="preserve"> mòbil El Prat </w:t>
      </w:r>
      <w:proofErr w:type="spellStart"/>
      <w:r w:rsidR="00567C00" w:rsidRPr="00567C00">
        <w:t>Carsharing</w:t>
      </w:r>
      <w:proofErr w:type="spellEnd"/>
      <w:r w:rsidR="00567C00" w:rsidRPr="00567C00">
        <w:t xml:space="preserve"> (</w:t>
      </w:r>
      <w:r w:rsidR="00567C00">
        <w:t>es pot descarregar</w:t>
      </w:r>
      <w:r w:rsidR="00567C00" w:rsidRPr="00567C00">
        <w:t xml:space="preserve"> des de </w:t>
      </w:r>
      <w:hyperlink r:id="rId11" w:history="1">
        <w:proofErr w:type="spellStart"/>
        <w:r w:rsidR="00567C00" w:rsidRPr="00D13F23">
          <w:rPr>
            <w:rStyle w:val="Hipervnculo"/>
          </w:rPr>
          <w:t>Google</w:t>
        </w:r>
        <w:proofErr w:type="spellEnd"/>
        <w:r w:rsidR="00567C00" w:rsidRPr="00D13F23">
          <w:rPr>
            <w:rStyle w:val="Hipervnculo"/>
          </w:rPr>
          <w:t xml:space="preserve"> Play</w:t>
        </w:r>
      </w:hyperlink>
      <w:r w:rsidR="00567C00" w:rsidRPr="00567C00">
        <w:t xml:space="preserve"> i des </w:t>
      </w:r>
      <w:proofErr w:type="spellStart"/>
      <w:r w:rsidR="00567C00" w:rsidRPr="00567C00">
        <w:t>d’</w:t>
      </w:r>
      <w:hyperlink r:id="rId12" w:history="1">
        <w:r w:rsidR="00567C00" w:rsidRPr="00D13F23">
          <w:rPr>
            <w:rStyle w:val="Hipervnculo"/>
          </w:rPr>
          <w:t>App</w:t>
        </w:r>
        <w:proofErr w:type="spellEnd"/>
        <w:r w:rsidR="00567C00" w:rsidRPr="00D13F23">
          <w:rPr>
            <w:rStyle w:val="Hipervnculo"/>
          </w:rPr>
          <w:t xml:space="preserve"> Store</w:t>
        </w:r>
      </w:hyperlink>
      <w:r w:rsidR="00567C00" w:rsidRPr="00567C00">
        <w:t xml:space="preserve">). Gràcies a aquest sistema, </w:t>
      </w:r>
      <w:r w:rsidR="00567C00">
        <w:t xml:space="preserve">s’optimitza </w:t>
      </w:r>
      <w:r w:rsidR="00567C00" w:rsidRPr="00567C00">
        <w:t xml:space="preserve">l’ús de l’espai públic </w:t>
      </w:r>
      <w:r w:rsidR="00567C00">
        <w:t xml:space="preserve">i </w:t>
      </w:r>
      <w:r w:rsidR="00567C00" w:rsidRPr="00567C00">
        <w:t>es garanteix que la persona usuària sempre trobi el vehicle carregat.</w:t>
      </w:r>
    </w:p>
    <w:p w14:paraId="2277EFB9" w14:textId="02511C9B" w:rsidR="004C0D4B" w:rsidRPr="001504E2" w:rsidRDefault="004C0D4B" w:rsidP="001504E2">
      <w:r w:rsidRPr="004C0D4B">
        <w:t xml:space="preserve">La tarifa del </w:t>
      </w:r>
      <w:r w:rsidR="006E1E19">
        <w:t>lloguer</w:t>
      </w:r>
      <w:r w:rsidR="00910684">
        <w:t xml:space="preserve"> </w:t>
      </w:r>
      <w:r w:rsidRPr="004C0D4B">
        <w:t>per a les persones residents i treballadores al municipi</w:t>
      </w:r>
      <w:r w:rsidR="00910684">
        <w:t xml:space="preserve">, </w:t>
      </w:r>
      <w:r w:rsidR="00910684">
        <w:t>que és la més baixa de tots els municipis que ofereixen aquest servei,</w:t>
      </w:r>
      <w:r w:rsidRPr="004C0D4B">
        <w:t xml:space="preserve"> </w:t>
      </w:r>
      <w:r w:rsidR="00910684">
        <w:t>oscil·la entre els</w:t>
      </w:r>
      <w:r w:rsidRPr="004C0D4B">
        <w:t xml:space="preserve"> 3,85 €</w:t>
      </w:r>
      <w:r w:rsidR="00910684">
        <w:t xml:space="preserve"> i els 4,9 € per</w:t>
      </w:r>
      <w:r w:rsidRPr="004C0D4B">
        <w:t xml:space="preserve"> hora i </w:t>
      </w:r>
      <w:r w:rsidR="00910684">
        <w:t xml:space="preserve">els </w:t>
      </w:r>
      <w:r w:rsidRPr="004C0D4B">
        <w:t>38,5 €</w:t>
      </w:r>
      <w:r w:rsidR="00910684">
        <w:t xml:space="preserve"> i 49 € per</w:t>
      </w:r>
      <w:r w:rsidRPr="004C0D4B">
        <w:t xml:space="preserve"> dia</w:t>
      </w:r>
      <w:r w:rsidR="006E1E19">
        <w:t xml:space="preserve">, </w:t>
      </w:r>
      <w:r w:rsidR="00910684">
        <w:t xml:space="preserve">en funció del model de vehicle. Els preus inclouen el serveis d’assistència en carretera i l’assegurança a tot risc </w:t>
      </w:r>
      <w:r w:rsidR="00910684" w:rsidRPr="00910684">
        <w:t>amb franquícia de 200€ per a majors de 22 anys i</w:t>
      </w:r>
      <w:r w:rsidR="00430B3E">
        <w:t xml:space="preserve"> amb</w:t>
      </w:r>
      <w:r w:rsidR="00910684" w:rsidRPr="00910684">
        <w:t xml:space="preserve"> un mínim de 2 anys d’antiguitat del carnet de conduir</w:t>
      </w:r>
      <w:r w:rsidR="00910684">
        <w:t xml:space="preserve"> </w:t>
      </w:r>
      <w:r w:rsidR="00430B3E">
        <w:t xml:space="preserve">per a menors de 25. </w:t>
      </w:r>
    </w:p>
    <w:sectPr w:rsidR="004C0D4B" w:rsidRPr="001504E2" w:rsidSect="00D13F23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27BF6" w14:textId="77777777" w:rsidR="00D13F23" w:rsidRDefault="00D13F23" w:rsidP="00D13F23">
      <w:pPr>
        <w:spacing w:after="0" w:line="240" w:lineRule="auto"/>
      </w:pPr>
      <w:r>
        <w:separator/>
      </w:r>
    </w:p>
  </w:endnote>
  <w:endnote w:type="continuationSeparator" w:id="0">
    <w:p w14:paraId="08A42825" w14:textId="77777777" w:rsidR="00D13F23" w:rsidRDefault="00D13F23" w:rsidP="00D1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4F012" w14:textId="77777777" w:rsidR="00D13F23" w:rsidRDefault="00D13F23" w:rsidP="00D13F23">
      <w:pPr>
        <w:spacing w:after="0" w:line="240" w:lineRule="auto"/>
      </w:pPr>
      <w:r>
        <w:separator/>
      </w:r>
    </w:p>
  </w:footnote>
  <w:footnote w:type="continuationSeparator" w:id="0">
    <w:p w14:paraId="31247748" w14:textId="77777777" w:rsidR="00D13F23" w:rsidRDefault="00D13F23" w:rsidP="00D13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69294" w14:textId="0F0FDA1A" w:rsidR="00D13F23" w:rsidRDefault="00D13F23" w:rsidP="00D13F23">
    <w:pPr>
      <w:pStyle w:val="Encabezado"/>
      <w:jc w:val="center"/>
    </w:pPr>
    <w:r>
      <w:rPr>
        <w:noProof/>
      </w:rPr>
      <w:drawing>
        <wp:inline distT="0" distB="0" distL="0" distR="0" wp14:anchorId="6E2ED735" wp14:editId="7A19A02D">
          <wp:extent cx="2790825" cy="101177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3169" cy="1016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83252"/>
    <w:multiLevelType w:val="hybridMultilevel"/>
    <w:tmpl w:val="5CACC5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1B"/>
    <w:rsid w:val="00060F76"/>
    <w:rsid w:val="001133A3"/>
    <w:rsid w:val="00113B55"/>
    <w:rsid w:val="001504E2"/>
    <w:rsid w:val="00157388"/>
    <w:rsid w:val="0030521B"/>
    <w:rsid w:val="003D328B"/>
    <w:rsid w:val="00430B3E"/>
    <w:rsid w:val="004C0D4B"/>
    <w:rsid w:val="00567C00"/>
    <w:rsid w:val="005C6DED"/>
    <w:rsid w:val="006E1E19"/>
    <w:rsid w:val="008C3CEC"/>
    <w:rsid w:val="00910684"/>
    <w:rsid w:val="00AC5261"/>
    <w:rsid w:val="00B54A18"/>
    <w:rsid w:val="00B924C6"/>
    <w:rsid w:val="00B93396"/>
    <w:rsid w:val="00BC3B42"/>
    <w:rsid w:val="00BD381C"/>
    <w:rsid w:val="00D13F23"/>
    <w:rsid w:val="00E87C5B"/>
    <w:rsid w:val="00EF4380"/>
    <w:rsid w:val="00F7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2C6F8"/>
  <w15:chartTrackingRefBased/>
  <w15:docId w15:val="{49CBD418-6F12-429A-B908-BBF8961C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4A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0B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0B3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13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F23"/>
  </w:style>
  <w:style w:type="paragraph" w:styleId="Piedepgina">
    <w:name w:val="footer"/>
    <w:basedOn w:val="Normal"/>
    <w:link w:val="PiedepginaCar"/>
    <w:uiPriority w:val="99"/>
    <w:unhideWhenUsed/>
    <w:rsid w:val="00D13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s.apple.com/es/app/el-prat-carsharing/id644449900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y.google.com/store/apps/details?id=coop.themobilityfactory.elprat&amp;hl=es_VE&amp;gl=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ommobilitat.coop/el-prat-carshar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3" ma:contentTypeDescription="Crear nuevo documento." ma:contentTypeScope="" ma:versionID="37d8353c42c7ac159b20475c94a8ef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66df8733ce4bee4a71438016c4dea6b7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8D67F-B769-4BF0-8D80-FBB3426632D2}">
  <ds:schemaRefs>
    <ds:schemaRef ds:uri="ddffca97-fd75-4e1d-bc41-cdc37a7ea70d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ace992b-8ed0-48a2-b2db-e9457860b8f5"/>
  </ds:schemaRefs>
</ds:datastoreItem>
</file>

<file path=customXml/itemProps2.xml><?xml version="1.0" encoding="utf-8"?>
<ds:datastoreItem xmlns:ds="http://schemas.openxmlformats.org/officeDocument/2006/customXml" ds:itemID="{6ED7E6E6-14AE-44CD-86E1-B1584F347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B5137-BBFB-4D40-BD78-8B607CAFC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5</cp:revision>
  <dcterms:created xsi:type="dcterms:W3CDTF">2024-01-05T12:14:00Z</dcterms:created>
  <dcterms:modified xsi:type="dcterms:W3CDTF">2024-01-09T12:05:00Z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