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38" w:rsidRDefault="006F1738" w:rsidP="006F1738">
      <w:pPr>
        <w:jc w:val="center"/>
        <w:rPr>
          <w:rFonts w:ascii="Arial" w:hAnsi="Arial" w:cs="Arial"/>
          <w:b/>
          <w:color w:val="1A1A1A"/>
          <w:sz w:val="36"/>
          <w:szCs w:val="36"/>
        </w:rPr>
      </w:pPr>
      <w:r>
        <w:rPr>
          <w:rFonts w:ascii="Arial" w:hAnsi="Arial" w:cs="Arial"/>
          <w:b/>
          <w:color w:val="1A1A1A"/>
          <w:sz w:val="36"/>
          <w:szCs w:val="36"/>
        </w:rPr>
        <w:t xml:space="preserve">Els serveis socials del Prat </w:t>
      </w:r>
      <w:r w:rsidR="0092111A">
        <w:rPr>
          <w:rFonts w:ascii="Arial" w:hAnsi="Arial" w:cs="Arial"/>
          <w:b/>
          <w:color w:val="1A1A1A"/>
          <w:sz w:val="36"/>
          <w:szCs w:val="36"/>
        </w:rPr>
        <w:t xml:space="preserve">han </w:t>
      </w:r>
      <w:r>
        <w:rPr>
          <w:rFonts w:ascii="Arial" w:hAnsi="Arial" w:cs="Arial"/>
          <w:b/>
          <w:color w:val="1A1A1A"/>
          <w:sz w:val="36"/>
          <w:szCs w:val="36"/>
        </w:rPr>
        <w:t>tripli</w:t>
      </w:r>
      <w:r w:rsidR="0092111A">
        <w:rPr>
          <w:rFonts w:ascii="Arial" w:hAnsi="Arial" w:cs="Arial"/>
          <w:b/>
          <w:color w:val="1A1A1A"/>
          <w:sz w:val="36"/>
          <w:szCs w:val="36"/>
        </w:rPr>
        <w:t xml:space="preserve">cat </w:t>
      </w:r>
      <w:r>
        <w:rPr>
          <w:rFonts w:ascii="Arial" w:hAnsi="Arial" w:cs="Arial"/>
          <w:b/>
          <w:color w:val="1A1A1A"/>
          <w:sz w:val="36"/>
          <w:szCs w:val="36"/>
        </w:rPr>
        <w:t xml:space="preserve">els seus ajuts </w:t>
      </w:r>
      <w:r w:rsidR="0092111A">
        <w:rPr>
          <w:rFonts w:ascii="Arial" w:hAnsi="Arial" w:cs="Arial"/>
          <w:b/>
          <w:color w:val="1A1A1A"/>
          <w:sz w:val="36"/>
          <w:szCs w:val="36"/>
        </w:rPr>
        <w:t xml:space="preserve">el darrer any </w:t>
      </w:r>
      <w:r>
        <w:rPr>
          <w:rFonts w:ascii="Arial" w:hAnsi="Arial" w:cs="Arial"/>
          <w:b/>
          <w:color w:val="1A1A1A"/>
          <w:sz w:val="36"/>
          <w:szCs w:val="36"/>
        </w:rPr>
        <w:t>per fer front a la pandèmia</w:t>
      </w:r>
    </w:p>
    <w:p w:rsidR="006F1738" w:rsidRDefault="006F1738" w:rsidP="006F1738">
      <w:pPr>
        <w:rPr>
          <w:rFonts w:ascii="Arial" w:hAnsi="Arial" w:cs="Arial"/>
          <w:b/>
          <w:color w:val="1A1A1A"/>
        </w:rPr>
      </w:pPr>
    </w:p>
    <w:p w:rsidR="006F1738" w:rsidRDefault="006F1738" w:rsidP="006F1738">
      <w:pPr>
        <w:rPr>
          <w:rFonts w:ascii="Arial" w:hAnsi="Arial" w:cs="Arial"/>
          <w:b/>
          <w:color w:val="1A1A1A"/>
        </w:rPr>
      </w:pPr>
    </w:p>
    <w:p w:rsidR="006F1738" w:rsidRDefault="006F1738" w:rsidP="006F173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L’Ajuntament del Prat va destinar durant el 2020 més de 950.000 euros en prop de 4.000 ajuts directes per cobrir </w:t>
      </w:r>
      <w:r w:rsidRPr="006F1738">
        <w:rPr>
          <w:rFonts w:ascii="Arial" w:hAnsi="Arial" w:cs="Arial"/>
          <w:b/>
          <w:color w:val="1A1A1A"/>
        </w:rPr>
        <w:t>necess</w:t>
      </w:r>
      <w:r w:rsidR="006F21C0">
        <w:rPr>
          <w:rFonts w:ascii="Arial" w:hAnsi="Arial" w:cs="Arial"/>
          <w:b/>
          <w:color w:val="1A1A1A"/>
        </w:rPr>
        <w:t xml:space="preserve">itats d’alimentació, habitatge </w:t>
      </w:r>
      <w:r w:rsidRPr="006F1738">
        <w:rPr>
          <w:rFonts w:ascii="Arial" w:hAnsi="Arial" w:cs="Arial"/>
          <w:b/>
          <w:color w:val="1A1A1A"/>
        </w:rPr>
        <w:t xml:space="preserve">o salut, </w:t>
      </w:r>
      <w:r>
        <w:rPr>
          <w:rFonts w:ascii="Arial" w:hAnsi="Arial" w:cs="Arial"/>
          <w:b/>
          <w:color w:val="1A1A1A"/>
        </w:rPr>
        <w:t>front als 301.800 de l’any anterior.</w:t>
      </w:r>
    </w:p>
    <w:p w:rsidR="006F1738" w:rsidRDefault="006F1738" w:rsidP="006F1738">
      <w:pPr>
        <w:jc w:val="both"/>
        <w:rPr>
          <w:rFonts w:ascii="Arial" w:hAnsi="Arial" w:cs="Arial"/>
          <w:b/>
          <w:color w:val="1A1A1A"/>
        </w:rPr>
      </w:pPr>
    </w:p>
    <w:p w:rsidR="0092111A" w:rsidRDefault="006F1738" w:rsidP="006F1738">
      <w:pPr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b/>
          <w:color w:val="1A1A1A"/>
        </w:rPr>
        <w:t xml:space="preserve">Pel que </w:t>
      </w:r>
      <w:r w:rsidR="0036502A">
        <w:rPr>
          <w:rFonts w:ascii="Arial" w:hAnsi="Arial" w:cs="Arial"/>
          <w:b/>
          <w:color w:val="1A1A1A"/>
        </w:rPr>
        <w:t>f</w:t>
      </w:r>
      <w:r>
        <w:rPr>
          <w:rFonts w:ascii="Arial" w:hAnsi="Arial" w:cs="Arial"/>
          <w:b/>
          <w:color w:val="1A1A1A"/>
        </w:rPr>
        <w:t xml:space="preserve">a </w:t>
      </w:r>
      <w:r w:rsidR="0036502A">
        <w:rPr>
          <w:rFonts w:ascii="Arial" w:hAnsi="Arial" w:cs="Arial"/>
          <w:b/>
          <w:color w:val="1A1A1A"/>
        </w:rPr>
        <w:t xml:space="preserve">a </w:t>
      </w:r>
      <w:r>
        <w:rPr>
          <w:rFonts w:ascii="Arial" w:hAnsi="Arial" w:cs="Arial"/>
          <w:b/>
          <w:color w:val="1A1A1A"/>
        </w:rPr>
        <w:t xml:space="preserve">les atencions realitzades, que van més enllà dels ajuts directes i inclouen també el suport i assessorament en diferents temes (especialment </w:t>
      </w:r>
      <w:r w:rsidR="0092111A">
        <w:rPr>
          <w:rFonts w:ascii="Arial" w:hAnsi="Arial" w:cs="Arial"/>
          <w:b/>
          <w:color w:val="1A1A1A"/>
        </w:rPr>
        <w:t xml:space="preserve">en la </w:t>
      </w:r>
      <w:r>
        <w:rPr>
          <w:rFonts w:ascii="Arial" w:hAnsi="Arial" w:cs="Arial"/>
          <w:b/>
          <w:color w:val="1A1A1A"/>
        </w:rPr>
        <w:t xml:space="preserve">tramitació d’ajuts de diferents administracions), </w:t>
      </w:r>
      <w:r w:rsidR="00DD119C" w:rsidRPr="0036502A">
        <w:rPr>
          <w:rFonts w:ascii="Arial" w:hAnsi="Arial" w:cs="Arial"/>
          <w:b/>
          <w:color w:val="1A1A1A"/>
        </w:rPr>
        <w:t xml:space="preserve">van superar les </w:t>
      </w:r>
      <w:r w:rsidR="0092111A" w:rsidRPr="0036502A">
        <w:rPr>
          <w:rFonts w:ascii="Arial" w:hAnsi="Arial" w:cs="Arial"/>
          <w:b/>
          <w:color w:val="1A1A1A"/>
        </w:rPr>
        <w:t>20.000 durant l’any passat</w:t>
      </w:r>
      <w:r w:rsidR="0036502A">
        <w:rPr>
          <w:rFonts w:ascii="Arial" w:hAnsi="Arial" w:cs="Arial"/>
          <w:b/>
          <w:color w:val="1A1A1A"/>
        </w:rPr>
        <w:t>.</w:t>
      </w:r>
    </w:p>
    <w:p w:rsidR="002405CB" w:rsidRDefault="002405CB" w:rsidP="006F1738">
      <w:pPr>
        <w:jc w:val="both"/>
        <w:rPr>
          <w:rFonts w:ascii="Arial" w:hAnsi="Arial" w:cs="Arial"/>
          <w:b/>
          <w:color w:val="1A1A1A"/>
        </w:rPr>
      </w:pPr>
    </w:p>
    <w:p w:rsidR="002405CB" w:rsidRPr="002405CB" w:rsidRDefault="002405CB" w:rsidP="002405CB">
      <w:pPr>
        <w:jc w:val="both"/>
        <w:rPr>
          <w:rFonts w:ascii="Arial" w:hAnsi="Arial" w:cs="Arial"/>
          <w:b/>
          <w:color w:val="1A1A1A"/>
        </w:rPr>
      </w:pPr>
      <w:r w:rsidRPr="002405CB">
        <w:rPr>
          <w:rFonts w:ascii="Arial" w:hAnsi="Arial" w:cs="Arial"/>
          <w:b/>
          <w:color w:val="1A1A1A"/>
        </w:rPr>
        <w:t xml:space="preserve">Els expedients iniciats a persones que van recórrer als serveis socials municipals també es va incrementar d’un 40% entre 2019 i 2020, passant de 941 a 1.314. </w:t>
      </w:r>
    </w:p>
    <w:p w:rsidR="002405CB" w:rsidRDefault="002405CB" w:rsidP="002405CB">
      <w:pPr>
        <w:jc w:val="both"/>
        <w:rPr>
          <w:rFonts w:ascii="Arial" w:hAnsi="Arial" w:cs="Arial"/>
          <w:b/>
          <w:color w:val="1A1A1A"/>
          <w:highlight w:val="yellow"/>
        </w:rPr>
      </w:pPr>
    </w:p>
    <w:p w:rsidR="002405CB" w:rsidRDefault="002405CB" w:rsidP="006F1738">
      <w:pPr>
        <w:jc w:val="both"/>
        <w:rPr>
          <w:rFonts w:ascii="Arial" w:hAnsi="Arial" w:cs="Arial"/>
          <w:b/>
          <w:color w:val="1A1A1A"/>
        </w:rPr>
      </w:pPr>
    </w:p>
    <w:p w:rsidR="00DD119C" w:rsidRDefault="00DD119C" w:rsidP="006F1738">
      <w:pPr>
        <w:jc w:val="both"/>
        <w:rPr>
          <w:rFonts w:ascii="Arial" w:hAnsi="Arial" w:cs="Arial"/>
          <w:color w:val="1A1A1A"/>
        </w:rPr>
      </w:pPr>
      <w:r w:rsidRPr="00DD119C">
        <w:rPr>
          <w:rFonts w:ascii="Arial" w:hAnsi="Arial" w:cs="Arial"/>
          <w:color w:val="1A1A1A"/>
        </w:rPr>
        <w:t xml:space="preserve">L’Ajuntament del Prat de Llobregat ha fet balanç de l’evolució de les atencions i ajuts realitzats pels serveis socials en el context de la covid, per fer front a l’impacte socioeconòmic de la pandèmia. Durant el 2020, els serveis socials municipals van atorgar més del triple d’ajuts econòmics directes per cobrir necessitats diverses d’alimentació, habitatge i subministraments o salut, entre d’altres qüestions, respecte a l’any anterior. Si l’any 2019, aquests ajuts van sumar un total de 301.800 euros, aquest import va ascendir a 950.000 euros durant el 2020. </w:t>
      </w:r>
      <w:r>
        <w:rPr>
          <w:rFonts w:ascii="Arial" w:hAnsi="Arial" w:cs="Arial"/>
          <w:color w:val="1A1A1A"/>
        </w:rPr>
        <w:t xml:space="preserve">El nombre d’ajuts, amb les dotacions econòmiques anteriors, va ser de </w:t>
      </w:r>
      <w:r w:rsidRPr="00DD119C">
        <w:rPr>
          <w:rFonts w:ascii="Arial" w:hAnsi="Arial" w:cs="Arial"/>
          <w:color w:val="1A1A1A"/>
        </w:rPr>
        <w:t>3.993</w:t>
      </w:r>
      <w:r>
        <w:rPr>
          <w:rFonts w:ascii="Arial" w:hAnsi="Arial" w:cs="Arial"/>
          <w:color w:val="1A1A1A"/>
        </w:rPr>
        <w:t xml:space="preserve"> l’any passat, front als 992 de 2019.</w:t>
      </w:r>
    </w:p>
    <w:p w:rsidR="00DD119C" w:rsidRDefault="00DD119C" w:rsidP="006F1738">
      <w:pPr>
        <w:jc w:val="both"/>
        <w:rPr>
          <w:rFonts w:ascii="Arial" w:hAnsi="Arial" w:cs="Arial"/>
          <w:color w:val="1A1A1A"/>
        </w:rPr>
      </w:pPr>
    </w:p>
    <w:p w:rsidR="00DD119C" w:rsidRDefault="000C71E6" w:rsidP="006F1738">
      <w:pPr>
        <w:jc w:val="both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 xml:space="preserve">Per </w:t>
      </w:r>
      <w:r w:rsidR="00DD119C">
        <w:rPr>
          <w:rFonts w:ascii="Arial" w:hAnsi="Arial" w:cs="Arial"/>
          <w:color w:val="1A1A1A"/>
        </w:rPr>
        <w:t xml:space="preserve">incrementar el suport social a les persones en situació de vulnerabilitat i afectades per l’impacte de la pandèmia, l’Ajuntament del Prat va obrir el maig de l’any passat l’OIAS (Oficina Integral d’Atenció Social).  Des d’aquesta oficina, des d’on s’està prestat suport i assessorament tant en format telemàtic com presencial si és necessari, s’ha reforçat la tasca desenvolupada pels quatre equips d’atenció social de la ciutat. </w:t>
      </w:r>
    </w:p>
    <w:p w:rsidR="00DD119C" w:rsidRDefault="00DD119C" w:rsidP="006F1738">
      <w:pPr>
        <w:jc w:val="both"/>
        <w:rPr>
          <w:rFonts w:ascii="Arial" w:hAnsi="Arial" w:cs="Arial"/>
          <w:color w:val="1A1A1A"/>
        </w:rPr>
      </w:pPr>
    </w:p>
    <w:p w:rsidR="000C71E6" w:rsidRPr="000C71E6" w:rsidRDefault="000C71E6" w:rsidP="006F1738">
      <w:pPr>
        <w:jc w:val="both"/>
        <w:rPr>
          <w:rFonts w:ascii="Arial" w:hAnsi="Arial" w:cs="Arial"/>
          <w:b/>
          <w:color w:val="1A1A1A"/>
        </w:rPr>
      </w:pPr>
      <w:r w:rsidRPr="000C71E6">
        <w:rPr>
          <w:rFonts w:ascii="Arial" w:hAnsi="Arial" w:cs="Arial"/>
          <w:b/>
          <w:color w:val="1A1A1A"/>
        </w:rPr>
        <w:t>Un terç de les atencions, per orientar i ajudar a tramitar ajuts d’altres administracions</w:t>
      </w:r>
    </w:p>
    <w:p w:rsidR="000C71E6" w:rsidRPr="000C71E6" w:rsidRDefault="000C71E6" w:rsidP="006F1738">
      <w:pPr>
        <w:jc w:val="both"/>
        <w:rPr>
          <w:rFonts w:ascii="Arial" w:hAnsi="Arial" w:cs="Arial"/>
          <w:b/>
          <w:color w:val="1A1A1A"/>
        </w:rPr>
      </w:pPr>
    </w:p>
    <w:p w:rsidR="0092111A" w:rsidRDefault="00DD119C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  <w:r w:rsidRPr="00DD119C">
        <w:rPr>
          <w:rFonts w:ascii="Arial" w:hAnsi="Arial" w:cs="Arial"/>
          <w:color w:val="1A1A1A"/>
        </w:rPr>
        <w:t>Des de l’obertura de l’OIAS i fins a finals de l’any 2020, aquesta oficina ha realitzat fins a 20.600 atencions socials</w:t>
      </w:r>
      <w:r w:rsidR="0036502A">
        <w:rPr>
          <w:rFonts w:ascii="Arial" w:hAnsi="Arial" w:cs="Arial"/>
          <w:color w:val="1A1A1A"/>
        </w:rPr>
        <w:t>.</w:t>
      </w:r>
      <w:r w:rsidRPr="00DD119C">
        <w:rPr>
          <w:rFonts w:ascii="Arial" w:hAnsi="Arial" w:cs="Arial"/>
          <w:color w:val="1A1A1A"/>
        </w:rPr>
        <w:t xml:space="preserve"> </w:t>
      </w:r>
      <w:r>
        <w:rPr>
          <w:rFonts w:ascii="Arial" w:hAnsi="Arial" w:cs="Arial"/>
          <w:color w:val="1A1A1A"/>
        </w:rPr>
        <w:t xml:space="preserve">Prop d’un terç d’aquestes </w:t>
      </w:r>
      <w:r w:rsidRPr="00200333">
        <w:rPr>
          <w:rFonts w:ascii="Arial" w:hAnsi="Arial" w:cs="Arial"/>
          <w:color w:val="1A1A1A"/>
        </w:rPr>
        <w:t>intervencions van ser per donar supor</w:t>
      </w:r>
      <w:r w:rsidR="00246FFE">
        <w:rPr>
          <w:rFonts w:ascii="Arial" w:hAnsi="Arial" w:cs="Arial"/>
          <w:color w:val="1A1A1A"/>
        </w:rPr>
        <w:t>t</w:t>
      </w:r>
      <w:r w:rsidRPr="00200333">
        <w:rPr>
          <w:rFonts w:ascii="Arial" w:hAnsi="Arial" w:cs="Arial"/>
          <w:color w:val="1A1A1A"/>
        </w:rPr>
        <w:t xml:space="preserve"> a la ciutadania en gestions d’informació i orientació i per a la tramitació d’ajuts de diferents administracions (Generalitat, Estat...)</w:t>
      </w:r>
      <w:r w:rsidR="00200333" w:rsidRPr="00200333">
        <w:rPr>
          <w:rFonts w:ascii="Arial" w:hAnsi="Arial" w:cs="Arial"/>
          <w:color w:val="1A1A1A"/>
        </w:rPr>
        <w:t xml:space="preserve">. </w:t>
      </w:r>
      <w:r w:rsidRPr="00200333">
        <w:rPr>
          <w:rFonts w:ascii="Arial" w:hAnsi="Arial" w:cs="Arial"/>
          <w:color w:val="333333"/>
          <w:shd w:val="clear" w:color="auto" w:fill="FFFFFF"/>
        </w:rPr>
        <w:t>Es tracta d’ajuts com la Renda Garantida de Ciutadania, l’Ingrés Mínim Vital, les beques de menjador, les sol·licituds de valora</w:t>
      </w:r>
      <w:r w:rsidR="00B21E17">
        <w:rPr>
          <w:rFonts w:ascii="Arial" w:hAnsi="Arial" w:cs="Arial"/>
          <w:color w:val="333333"/>
          <w:shd w:val="clear" w:color="auto" w:fill="FFFFFF"/>
        </w:rPr>
        <w:t xml:space="preserve">ció del grau de dependència, etc. </w:t>
      </w:r>
    </w:p>
    <w:p w:rsidR="000C71E6" w:rsidRDefault="000C71E6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FF2227" w:rsidRDefault="00FF2227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FF2227" w:rsidRDefault="00FF2227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FF2227" w:rsidRPr="00FF2227" w:rsidRDefault="00FF2227" w:rsidP="00FF2227">
      <w:pPr>
        <w:jc w:val="both"/>
        <w:rPr>
          <w:rFonts w:ascii="Arial" w:hAnsi="Arial" w:cs="Arial"/>
          <w:color w:val="1A1A1A"/>
          <w:highlight w:val="yellow"/>
        </w:rPr>
      </w:pPr>
      <w:r w:rsidRPr="00FF2227">
        <w:rPr>
          <w:rFonts w:ascii="Arial" w:hAnsi="Arial" w:cs="Arial"/>
          <w:color w:val="1A1A1A"/>
        </w:rPr>
        <w:t xml:space="preserve">També cal destacar </w:t>
      </w:r>
      <w:proofErr w:type="spellStart"/>
      <w:r w:rsidRPr="00FF2227">
        <w:rPr>
          <w:rFonts w:ascii="Arial" w:hAnsi="Arial" w:cs="Arial"/>
          <w:color w:val="1A1A1A"/>
        </w:rPr>
        <w:t>l’increment</w:t>
      </w:r>
      <w:proofErr w:type="spellEnd"/>
      <w:r w:rsidRPr="00FF2227">
        <w:rPr>
          <w:rFonts w:ascii="Arial" w:hAnsi="Arial" w:cs="Arial"/>
          <w:color w:val="1A1A1A"/>
        </w:rPr>
        <w:t xml:space="preserve"> dels expedients iniciats a persones que van recórrer als serveis socials municipals durant el 2020. L’any passat es va iniciar 1.314 nous expedients, un 40% més que els 941 de 2019. </w:t>
      </w:r>
    </w:p>
    <w:p w:rsidR="00FF2227" w:rsidRPr="00FF2227" w:rsidRDefault="00FF2227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0C71E6" w:rsidRPr="000C71E6" w:rsidRDefault="00B21E17" w:rsidP="00200333">
      <w:pPr>
        <w:jc w:val="both"/>
        <w:rPr>
          <w:rFonts w:ascii="Arial" w:hAnsi="Arial" w:cs="Arial"/>
          <w:b/>
          <w:color w:val="333333"/>
          <w:shd w:val="clear" w:color="auto" w:fill="FFFFFF"/>
        </w:rPr>
      </w:pPr>
      <w:r>
        <w:rPr>
          <w:rFonts w:ascii="Arial" w:hAnsi="Arial" w:cs="Arial"/>
          <w:b/>
          <w:color w:val="333333"/>
          <w:shd w:val="clear" w:color="auto" w:fill="FFFFFF"/>
        </w:rPr>
        <w:t xml:space="preserve">Els ajuts alimentaris, els que més s’incrementen </w:t>
      </w:r>
    </w:p>
    <w:p w:rsidR="000C71E6" w:rsidRDefault="000C71E6" w:rsidP="00200333">
      <w:pPr>
        <w:jc w:val="both"/>
        <w:rPr>
          <w:rFonts w:ascii="Arial" w:hAnsi="Arial" w:cs="Arial"/>
          <w:color w:val="333333"/>
          <w:shd w:val="clear" w:color="auto" w:fill="FFFFFF"/>
        </w:rPr>
      </w:pPr>
    </w:p>
    <w:p w:rsidR="00151F70" w:rsidRDefault="00200333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Pel que fa als ajuts directes, </w:t>
      </w:r>
      <w:r w:rsidR="009D0C38">
        <w:rPr>
          <w:rFonts w:ascii="Arial" w:hAnsi="Arial" w:cs="Arial"/>
          <w:color w:val="333333"/>
        </w:rPr>
        <w:t xml:space="preserve">els que més s’ha incrementat respecte al 2019, </w:t>
      </w:r>
      <w:r>
        <w:rPr>
          <w:rFonts w:ascii="Arial" w:hAnsi="Arial" w:cs="Arial"/>
          <w:color w:val="333333"/>
        </w:rPr>
        <w:t xml:space="preserve"> són els destinats a cobrir necessitats alimentàries i bàsiques. L’import destinat a aquests ajuts, principalment a través de targetes moneder, ha passat dels 22.970 euros de 2019 als 399.824 de 2020, és a dir s’ha multiplicat per 17. Més enllà de les targetes de prepagament, l’Ajuntam</w:t>
      </w:r>
      <w:r w:rsidR="000C71E6">
        <w:rPr>
          <w:rFonts w:ascii="Arial" w:hAnsi="Arial" w:cs="Arial"/>
          <w:color w:val="333333"/>
        </w:rPr>
        <w:t xml:space="preserve">ent del Prat també compta amb el Punt Solidari </w:t>
      </w:r>
      <w:r>
        <w:rPr>
          <w:rFonts w:ascii="Arial" w:hAnsi="Arial" w:cs="Arial"/>
          <w:color w:val="333333"/>
        </w:rPr>
        <w:t>per distribuir lots d’aliments i productes bàsics</w:t>
      </w:r>
      <w:r w:rsidR="0092111A">
        <w:rPr>
          <w:rFonts w:ascii="Arial" w:hAnsi="Arial" w:cs="Arial"/>
          <w:color w:val="333333"/>
        </w:rPr>
        <w:t>.</w:t>
      </w:r>
    </w:p>
    <w:p w:rsid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b/>
          <w:color w:val="333333"/>
        </w:rPr>
      </w:pPr>
      <w:r w:rsidRPr="00B21E17">
        <w:rPr>
          <w:rFonts w:ascii="Arial" w:hAnsi="Arial" w:cs="Arial"/>
          <w:b/>
          <w:color w:val="333333"/>
        </w:rPr>
        <w:t>Més de 500.000 euros en ajuts</w:t>
      </w:r>
      <w:r>
        <w:rPr>
          <w:rFonts w:ascii="Arial" w:hAnsi="Arial" w:cs="Arial"/>
          <w:b/>
          <w:color w:val="333333"/>
        </w:rPr>
        <w:t xml:space="preserve"> destinats a necessitats d’habitatge </w:t>
      </w:r>
      <w:r w:rsidRPr="00B21E17">
        <w:rPr>
          <w:rFonts w:ascii="Arial" w:hAnsi="Arial" w:cs="Arial"/>
          <w:b/>
          <w:color w:val="333333"/>
        </w:rPr>
        <w:t xml:space="preserve"> </w:t>
      </w:r>
    </w:p>
    <w:p w:rsid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200333" w:rsidRDefault="0092111A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També s’han prioritzat durant el 2020 els ajuts en matèria d’habitatge. Concretament, es van destinar  462.756 euros per proveir</w:t>
      </w:r>
      <w:r w:rsidR="009D0C38">
        <w:rPr>
          <w:rFonts w:ascii="Arial" w:hAnsi="Arial" w:cs="Arial"/>
          <w:color w:val="333333"/>
        </w:rPr>
        <w:t xml:space="preserve"> </w:t>
      </w:r>
      <w:r w:rsidR="009D0C38" w:rsidRPr="0036502A">
        <w:rPr>
          <w:rFonts w:ascii="Arial" w:hAnsi="Arial" w:cs="Arial"/>
          <w:color w:val="333333"/>
        </w:rPr>
        <w:t xml:space="preserve">302 </w:t>
      </w:r>
      <w:r w:rsidR="0036502A" w:rsidRPr="0036502A">
        <w:rPr>
          <w:rFonts w:ascii="Arial" w:hAnsi="Arial" w:cs="Arial"/>
          <w:color w:val="333333"/>
        </w:rPr>
        <w:t>ajuts pel que fa a l’</w:t>
      </w:r>
      <w:r>
        <w:rPr>
          <w:rFonts w:ascii="Arial" w:hAnsi="Arial" w:cs="Arial"/>
          <w:color w:val="333333"/>
        </w:rPr>
        <w:t>allotjament d’urgència</w:t>
      </w:r>
      <w:r w:rsidR="009D0C38">
        <w:rPr>
          <w:rFonts w:ascii="Arial" w:hAnsi="Arial" w:cs="Arial"/>
          <w:color w:val="333333"/>
        </w:rPr>
        <w:t xml:space="preserve">. L’import d’aquests ajuts també s’ha triplicat respecte a l’any anterior. D’altra banda, cal destacar que l’any passat es van destinar 51.335 euros a d’altres d’ajuts d’habitatge (per al pagament de deutes d’habitatge o subministraments o fer arrenjaments a la llar). </w:t>
      </w:r>
    </w:p>
    <w:p w:rsid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B21E17" w:rsidRP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b/>
          <w:color w:val="333333"/>
        </w:rPr>
      </w:pPr>
      <w:r w:rsidRPr="00B21E17">
        <w:rPr>
          <w:rFonts w:ascii="Arial" w:hAnsi="Arial" w:cs="Arial"/>
          <w:b/>
          <w:color w:val="333333"/>
        </w:rPr>
        <w:t>Trucades de seguiment a mé</w:t>
      </w:r>
      <w:r w:rsidR="0036502A">
        <w:rPr>
          <w:rFonts w:ascii="Arial" w:hAnsi="Arial" w:cs="Arial"/>
          <w:b/>
          <w:color w:val="333333"/>
        </w:rPr>
        <w:t>s de 3.0</w:t>
      </w:r>
      <w:r w:rsidRPr="00B21E17">
        <w:rPr>
          <w:rFonts w:ascii="Arial" w:hAnsi="Arial" w:cs="Arial"/>
          <w:b/>
          <w:color w:val="333333"/>
        </w:rPr>
        <w:t>00 persones grans</w:t>
      </w:r>
    </w:p>
    <w:p w:rsidR="00151F70" w:rsidRDefault="00151F70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E77A9E" w:rsidRDefault="00151F70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Així mateix, s’ha intensificat el </w:t>
      </w:r>
      <w:r w:rsidR="00806DFA">
        <w:rPr>
          <w:rFonts w:ascii="Arial" w:hAnsi="Arial" w:cs="Arial"/>
          <w:color w:val="333333"/>
        </w:rPr>
        <w:t xml:space="preserve">seguiment </w:t>
      </w:r>
      <w:r>
        <w:rPr>
          <w:rFonts w:ascii="Arial" w:hAnsi="Arial" w:cs="Arial"/>
          <w:color w:val="333333"/>
        </w:rPr>
        <w:t>i atenció personalitzada</w:t>
      </w:r>
      <w:r w:rsidR="00806DFA">
        <w:rPr>
          <w:rFonts w:ascii="Arial" w:hAnsi="Arial" w:cs="Arial"/>
          <w:color w:val="333333"/>
        </w:rPr>
        <w:t xml:space="preserve"> a les persones grans. Durant el 2020, en base a dades del padró municipal, es va trucar </w:t>
      </w:r>
      <w:r w:rsidR="0036502A">
        <w:rPr>
          <w:rFonts w:ascii="Arial" w:hAnsi="Arial" w:cs="Arial"/>
          <w:color w:val="333333"/>
        </w:rPr>
        <w:t>més de 3.0</w:t>
      </w:r>
      <w:r w:rsidR="00806DFA">
        <w:rPr>
          <w:rFonts w:ascii="Arial" w:hAnsi="Arial" w:cs="Arial"/>
          <w:color w:val="333333"/>
        </w:rPr>
        <w:t>00 persones llars on viuen persones grans que no estaven en seguiment de serveis socials fins aleshores, per detectar pos</w:t>
      </w:r>
      <w:r>
        <w:rPr>
          <w:rFonts w:ascii="Arial" w:hAnsi="Arial" w:cs="Arial"/>
          <w:color w:val="333333"/>
        </w:rPr>
        <w:t xml:space="preserve">sibles </w:t>
      </w:r>
      <w:r w:rsidR="00806DFA">
        <w:rPr>
          <w:rFonts w:ascii="Arial" w:hAnsi="Arial" w:cs="Arial"/>
          <w:color w:val="333333"/>
        </w:rPr>
        <w:t xml:space="preserve">necessitats i activar les accions </w:t>
      </w:r>
      <w:r>
        <w:rPr>
          <w:rFonts w:ascii="Arial" w:hAnsi="Arial" w:cs="Arial"/>
          <w:color w:val="333333"/>
        </w:rPr>
        <w:t xml:space="preserve">pertinents </w:t>
      </w:r>
      <w:r w:rsidR="00806DFA">
        <w:rPr>
          <w:rFonts w:ascii="Arial" w:hAnsi="Arial" w:cs="Arial"/>
          <w:color w:val="333333"/>
        </w:rPr>
        <w:t xml:space="preserve">per donar-hi resposta. </w:t>
      </w:r>
      <w:r w:rsidR="00E77A9E">
        <w:rPr>
          <w:rFonts w:ascii="Arial" w:hAnsi="Arial" w:cs="Arial"/>
          <w:color w:val="333333"/>
        </w:rPr>
        <w:t>Les trucades de seguiment a la gent gran es van realitzant en diferents fases</w:t>
      </w:r>
      <w:r w:rsidR="0036502A">
        <w:rPr>
          <w:rFonts w:ascii="Arial" w:hAnsi="Arial" w:cs="Arial"/>
          <w:color w:val="333333"/>
        </w:rPr>
        <w:t>,</w:t>
      </w:r>
      <w:r>
        <w:rPr>
          <w:rFonts w:ascii="Arial" w:hAnsi="Arial" w:cs="Arial"/>
          <w:color w:val="333333"/>
        </w:rPr>
        <w:t xml:space="preserve"> </w:t>
      </w:r>
      <w:r w:rsidR="00E77A9E">
        <w:rPr>
          <w:rFonts w:ascii="Arial" w:hAnsi="Arial" w:cs="Arial"/>
          <w:color w:val="333333"/>
        </w:rPr>
        <w:t>la darrera de les quals va començar el passat mes de novembre. Aleshores, es van iniciar trucades amb 950 persones grans majors de</w:t>
      </w:r>
      <w:r>
        <w:rPr>
          <w:rFonts w:ascii="Arial" w:hAnsi="Arial" w:cs="Arial"/>
          <w:color w:val="333333"/>
        </w:rPr>
        <w:t xml:space="preserve"> 75 anys </w:t>
      </w:r>
      <w:r w:rsidR="00E77A9E">
        <w:rPr>
          <w:rFonts w:ascii="Arial" w:hAnsi="Arial" w:cs="Arial"/>
          <w:color w:val="333333"/>
        </w:rPr>
        <w:t xml:space="preserve">que viuen soles (el 72% </w:t>
      </w:r>
      <w:r>
        <w:rPr>
          <w:rFonts w:ascii="Arial" w:hAnsi="Arial" w:cs="Arial"/>
          <w:color w:val="333333"/>
        </w:rPr>
        <w:t xml:space="preserve">d’elles, </w:t>
      </w:r>
      <w:r w:rsidR="00E77A9E">
        <w:rPr>
          <w:rFonts w:ascii="Arial" w:hAnsi="Arial" w:cs="Arial"/>
          <w:color w:val="333333"/>
        </w:rPr>
        <w:t xml:space="preserve">dones), de les quals s’ha pogut contactar fins al moment amb prop de la meitat.  S’està treballant per localitzar la resta i comprovar si les dades telefòniques estan actualitzades en els casos necessaris.  </w:t>
      </w:r>
    </w:p>
    <w:p w:rsidR="00E77A9E" w:rsidRDefault="00E77A9E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E77A9E" w:rsidRDefault="00E77A9E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 partir de les converses mantingudes, l’Ajuntament ha </w:t>
      </w:r>
      <w:r w:rsidR="000C71E6">
        <w:rPr>
          <w:rFonts w:ascii="Arial" w:hAnsi="Arial" w:cs="Arial"/>
          <w:color w:val="333333"/>
        </w:rPr>
        <w:t>començat a donar</w:t>
      </w:r>
      <w:r>
        <w:rPr>
          <w:rFonts w:ascii="Arial" w:hAnsi="Arial" w:cs="Arial"/>
          <w:color w:val="333333"/>
        </w:rPr>
        <w:t xml:space="preserve"> resposta a les seves necessitats</w:t>
      </w:r>
      <w:r w:rsidR="00B21E17">
        <w:rPr>
          <w:rFonts w:ascii="Arial" w:hAnsi="Arial" w:cs="Arial"/>
          <w:color w:val="333333"/>
        </w:rPr>
        <w:t>.</w:t>
      </w:r>
      <w:r>
        <w:rPr>
          <w:rFonts w:ascii="Arial" w:hAnsi="Arial" w:cs="Arial"/>
          <w:color w:val="333333"/>
        </w:rPr>
        <w:t xml:space="preserve"> D’una banda, 56 persones grans s’han vinculat al programa ANTENES, amb què a partir de la col·laboració de voluntariat es contribueix a detectar i donar resposta a les necessitats </w:t>
      </w:r>
      <w:r w:rsidR="00151F70">
        <w:rPr>
          <w:rFonts w:ascii="Arial" w:hAnsi="Arial" w:cs="Arial"/>
          <w:color w:val="333333"/>
        </w:rPr>
        <w:t xml:space="preserve">de les persones que viuen soles. </w:t>
      </w:r>
      <w:r>
        <w:rPr>
          <w:rFonts w:ascii="Arial" w:hAnsi="Arial" w:cs="Arial"/>
          <w:color w:val="333333"/>
        </w:rPr>
        <w:t>D’altra banda, s’ha iniciat una exploració soc</w:t>
      </w:r>
      <w:r w:rsidR="00151F70">
        <w:rPr>
          <w:rFonts w:ascii="Arial" w:hAnsi="Arial" w:cs="Arial"/>
          <w:color w:val="333333"/>
        </w:rPr>
        <w:t>ial professional en 39 casos</w:t>
      </w:r>
      <w:r w:rsidR="000C71E6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>Així mateix, es farà acompanyament a 41 per</w:t>
      </w:r>
      <w:r w:rsidR="00151F70">
        <w:rPr>
          <w:rFonts w:ascii="Arial" w:hAnsi="Arial" w:cs="Arial"/>
          <w:color w:val="333333"/>
        </w:rPr>
        <w:t xml:space="preserve">sones a qui cal </w:t>
      </w:r>
      <w:r w:rsidR="000E7B80">
        <w:rPr>
          <w:rFonts w:ascii="Arial" w:hAnsi="Arial" w:cs="Arial"/>
          <w:color w:val="333333"/>
        </w:rPr>
        <w:t xml:space="preserve">suport </w:t>
      </w:r>
      <w:r w:rsidR="00151F70">
        <w:rPr>
          <w:rFonts w:ascii="Arial" w:hAnsi="Arial" w:cs="Arial"/>
          <w:color w:val="333333"/>
        </w:rPr>
        <w:t xml:space="preserve">per millorar la </w:t>
      </w:r>
      <w:r w:rsidR="000E7B80">
        <w:rPr>
          <w:rFonts w:ascii="Arial" w:hAnsi="Arial" w:cs="Arial"/>
          <w:color w:val="333333"/>
        </w:rPr>
        <w:t xml:space="preserve">seva </w:t>
      </w:r>
      <w:r>
        <w:rPr>
          <w:rFonts w:ascii="Arial" w:hAnsi="Arial" w:cs="Arial"/>
          <w:color w:val="333333"/>
        </w:rPr>
        <w:t xml:space="preserve">salut. </w:t>
      </w:r>
      <w:r w:rsidR="00151F70">
        <w:rPr>
          <w:rFonts w:ascii="Arial" w:hAnsi="Arial" w:cs="Arial"/>
          <w:color w:val="333333"/>
        </w:rPr>
        <w:t xml:space="preserve">També s’han potenciat serveis com el </w:t>
      </w:r>
      <w:r w:rsidR="00151F70">
        <w:rPr>
          <w:rFonts w:ascii="Arial" w:hAnsi="Arial" w:cs="Arial"/>
          <w:color w:val="333333"/>
        </w:rPr>
        <w:lastRenderedPageBreak/>
        <w:t>SAD(d’ajuda domiciliària), que recentment ha iniciat un nou model de gestió pública per</w:t>
      </w:r>
      <w:r w:rsidR="000C71E6">
        <w:rPr>
          <w:rFonts w:ascii="Arial" w:hAnsi="Arial" w:cs="Arial"/>
          <w:color w:val="333333"/>
        </w:rPr>
        <w:t xml:space="preserve"> millora</w:t>
      </w:r>
      <w:r w:rsidR="0036502A">
        <w:rPr>
          <w:rFonts w:ascii="Arial" w:hAnsi="Arial" w:cs="Arial"/>
          <w:color w:val="333333"/>
        </w:rPr>
        <w:t>r</w:t>
      </w:r>
      <w:r w:rsidR="000C71E6">
        <w:rPr>
          <w:rFonts w:ascii="Arial" w:hAnsi="Arial" w:cs="Arial"/>
          <w:color w:val="333333"/>
        </w:rPr>
        <w:t xml:space="preserve"> la qualitat del servei;</w:t>
      </w:r>
      <w:r w:rsidR="00151F70">
        <w:rPr>
          <w:rFonts w:ascii="Arial" w:hAnsi="Arial" w:cs="Arial"/>
          <w:color w:val="333333"/>
        </w:rPr>
        <w:t xml:space="preserve"> la teleassistència</w:t>
      </w:r>
      <w:r w:rsidR="000C71E6">
        <w:rPr>
          <w:rFonts w:ascii="Arial" w:hAnsi="Arial" w:cs="Arial"/>
          <w:color w:val="333333"/>
        </w:rPr>
        <w:t>;</w:t>
      </w:r>
      <w:r w:rsidR="00151F70">
        <w:rPr>
          <w:rFonts w:ascii="Arial" w:hAnsi="Arial" w:cs="Arial"/>
          <w:color w:val="333333"/>
        </w:rPr>
        <w:t xml:space="preserve"> i el servei d’àpats a domicili. </w:t>
      </w:r>
    </w:p>
    <w:p w:rsidR="000E7B80" w:rsidRDefault="000E7B80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B21E17" w:rsidRP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b/>
          <w:color w:val="333333"/>
        </w:rPr>
      </w:pPr>
      <w:r w:rsidRPr="00B21E17">
        <w:rPr>
          <w:rFonts w:ascii="Arial" w:hAnsi="Arial" w:cs="Arial"/>
          <w:b/>
          <w:color w:val="333333"/>
        </w:rPr>
        <w:t>Supor</w:t>
      </w:r>
      <w:r>
        <w:rPr>
          <w:rFonts w:ascii="Arial" w:hAnsi="Arial" w:cs="Arial"/>
          <w:b/>
          <w:color w:val="333333"/>
        </w:rPr>
        <w:t>t</w:t>
      </w:r>
      <w:r w:rsidRPr="00B21E17">
        <w:rPr>
          <w:rFonts w:ascii="Arial" w:hAnsi="Arial" w:cs="Arial"/>
          <w:b/>
          <w:color w:val="333333"/>
        </w:rPr>
        <w:t xml:space="preserve"> per garantir la salut física, psicològica i emocional </w:t>
      </w:r>
    </w:p>
    <w:p w:rsidR="00B21E17" w:rsidRDefault="00B21E17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0E7B80" w:rsidRDefault="000E7B80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També en matèria de </w:t>
      </w:r>
      <w:r w:rsidR="006F21C0">
        <w:rPr>
          <w:rFonts w:ascii="Arial" w:hAnsi="Arial" w:cs="Arial"/>
          <w:color w:val="333333"/>
        </w:rPr>
        <w:t xml:space="preserve">benestar emocional, </w:t>
      </w:r>
      <w:r>
        <w:rPr>
          <w:rFonts w:ascii="Arial" w:hAnsi="Arial" w:cs="Arial"/>
          <w:color w:val="333333"/>
        </w:rPr>
        <w:t>l’Ajuntament ha reforçat durant el darrer any la seva orientació i assessorament en matèria de benest</w:t>
      </w:r>
      <w:r w:rsidR="00151F70">
        <w:rPr>
          <w:rFonts w:ascii="Arial" w:hAnsi="Arial" w:cs="Arial"/>
          <w:color w:val="333333"/>
        </w:rPr>
        <w:t>ar emocional i salut mental. Per això</w:t>
      </w:r>
      <w:r>
        <w:rPr>
          <w:rFonts w:ascii="Arial" w:hAnsi="Arial" w:cs="Arial"/>
          <w:color w:val="333333"/>
        </w:rPr>
        <w:t>, es va posar en marxa</w:t>
      </w:r>
      <w:r w:rsidR="00151F70">
        <w:rPr>
          <w:rFonts w:ascii="Arial" w:hAnsi="Arial" w:cs="Arial"/>
          <w:color w:val="333333"/>
        </w:rPr>
        <w:t xml:space="preserve"> el darrer trimestre de l’any passat </w:t>
      </w:r>
      <w:r>
        <w:rPr>
          <w:rFonts w:ascii="Arial" w:hAnsi="Arial" w:cs="Arial"/>
          <w:color w:val="333333"/>
        </w:rPr>
        <w:t xml:space="preserve">l’Espai Situa’t, que dona suport psicològic i emocional a les persones que ho requereixen, necessitat </w:t>
      </w:r>
      <w:r w:rsidR="00151F70">
        <w:rPr>
          <w:rFonts w:ascii="Arial" w:hAnsi="Arial" w:cs="Arial"/>
          <w:color w:val="333333"/>
        </w:rPr>
        <w:t xml:space="preserve">es pot veure agreujada </w:t>
      </w:r>
      <w:r>
        <w:rPr>
          <w:rFonts w:ascii="Arial" w:hAnsi="Arial" w:cs="Arial"/>
          <w:color w:val="333333"/>
        </w:rPr>
        <w:t xml:space="preserve">en el context </w:t>
      </w:r>
      <w:r w:rsidR="00151F70">
        <w:rPr>
          <w:rFonts w:ascii="Arial" w:hAnsi="Arial" w:cs="Arial"/>
          <w:color w:val="333333"/>
        </w:rPr>
        <w:t>de la covid.</w:t>
      </w:r>
    </w:p>
    <w:p w:rsidR="00151F70" w:rsidRDefault="00151F70" w:rsidP="00DD119C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0E7B80" w:rsidRDefault="000E7B80" w:rsidP="000E7B80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Així mateix, els serveis socials han contribuït a sufragar diferents despeses relacionades amb la salut</w:t>
      </w:r>
      <w:r w:rsidR="0036502A">
        <w:rPr>
          <w:rFonts w:ascii="Arial" w:hAnsi="Arial" w:cs="Arial"/>
          <w:color w:val="333333"/>
        </w:rPr>
        <w:t xml:space="preserve">. </w:t>
      </w:r>
      <w:r w:rsidR="006F21C0">
        <w:rPr>
          <w:rFonts w:ascii="Arial" w:hAnsi="Arial" w:cs="Arial"/>
          <w:color w:val="333333"/>
        </w:rPr>
        <w:t>Concretament, l’any 202</w:t>
      </w:r>
      <w:r>
        <w:rPr>
          <w:rFonts w:ascii="Arial" w:hAnsi="Arial" w:cs="Arial"/>
          <w:color w:val="333333"/>
        </w:rPr>
        <w:t xml:space="preserve">0, van donar 196 ajuts per un valor total de  15.963 euros anterior, un 48% més que l’any anterior. </w:t>
      </w:r>
    </w:p>
    <w:p w:rsidR="000E7B80" w:rsidRDefault="000E7B80" w:rsidP="000E7B80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B21E17" w:rsidRPr="00B21E17" w:rsidRDefault="00B21E17" w:rsidP="000E7B80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b/>
          <w:color w:val="333333"/>
        </w:rPr>
        <w:t xml:space="preserve">Altres ajuts destinats a la </w:t>
      </w:r>
      <w:r w:rsidRPr="00B21E17">
        <w:rPr>
          <w:rFonts w:ascii="Arial" w:hAnsi="Arial" w:cs="Arial"/>
          <w:b/>
          <w:color w:val="333333"/>
        </w:rPr>
        <w:t xml:space="preserve">infància o </w:t>
      </w:r>
      <w:r>
        <w:rPr>
          <w:rFonts w:ascii="Arial" w:hAnsi="Arial" w:cs="Arial"/>
          <w:b/>
          <w:color w:val="333333"/>
        </w:rPr>
        <w:t xml:space="preserve">a les </w:t>
      </w:r>
      <w:r w:rsidRPr="00B21E17">
        <w:rPr>
          <w:rFonts w:ascii="Arial" w:hAnsi="Arial" w:cs="Arial"/>
          <w:b/>
          <w:color w:val="333333"/>
        </w:rPr>
        <w:t>dones en situació vulnerable</w:t>
      </w:r>
    </w:p>
    <w:p w:rsidR="00B21E17" w:rsidRDefault="00B21E17" w:rsidP="000E7B80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color w:val="333333"/>
        </w:rPr>
      </w:pPr>
    </w:p>
    <w:p w:rsidR="00B21E17" w:rsidRDefault="000E7B80" w:rsidP="00B21E17">
      <w:pPr>
        <w:pStyle w:val="NormalWeb"/>
        <w:shd w:val="clear" w:color="auto" w:fill="FFFFFF"/>
        <w:spacing w:before="0" w:beforeAutospacing="0" w:after="88" w:afterAutospacing="0"/>
        <w:jc w:val="both"/>
        <w:rPr>
          <w:rFonts w:ascii="Arial" w:hAnsi="Arial" w:cs="Arial"/>
          <w:b/>
          <w:color w:val="1A1A1A"/>
        </w:rPr>
      </w:pPr>
      <w:r>
        <w:rPr>
          <w:rFonts w:ascii="Arial" w:hAnsi="Arial" w:cs="Arial"/>
          <w:color w:val="333333"/>
        </w:rPr>
        <w:t>A les atencions i ajuts</w:t>
      </w:r>
      <w:r w:rsidR="000C71E6">
        <w:rPr>
          <w:rFonts w:ascii="Arial" w:hAnsi="Arial" w:cs="Arial"/>
          <w:color w:val="333333"/>
        </w:rPr>
        <w:t xml:space="preserve"> anteriors, cal afegir </w:t>
      </w:r>
      <w:r w:rsidR="000C71E6" w:rsidRPr="000C71E6">
        <w:rPr>
          <w:rFonts w:ascii="Arial" w:hAnsi="Arial" w:cs="Arial"/>
          <w:color w:val="333333"/>
        </w:rPr>
        <w:t xml:space="preserve">20.128 euros més destinats a d’altres tipus d’ajut, entre </w:t>
      </w:r>
      <w:r w:rsidR="000C71E6">
        <w:rPr>
          <w:rFonts w:ascii="Arial" w:hAnsi="Arial" w:cs="Arial"/>
          <w:color w:val="333333"/>
        </w:rPr>
        <w:t xml:space="preserve">ells els adreçats a la infància </w:t>
      </w:r>
      <w:r>
        <w:rPr>
          <w:rFonts w:ascii="Arial" w:hAnsi="Arial" w:cs="Arial"/>
          <w:color w:val="333333"/>
        </w:rPr>
        <w:t>en ric i les seves famílies o les dones en situació de vulnerabilitat</w:t>
      </w:r>
      <w:r w:rsidR="000C71E6">
        <w:rPr>
          <w:rFonts w:ascii="Arial" w:hAnsi="Arial" w:cs="Arial"/>
          <w:color w:val="333333"/>
        </w:rPr>
        <w:t xml:space="preserve">. </w:t>
      </w:r>
      <w:r>
        <w:rPr>
          <w:rFonts w:ascii="Arial" w:hAnsi="Arial" w:cs="Arial"/>
          <w:color w:val="333333"/>
        </w:rPr>
        <w:t xml:space="preserve">Durant la pandèmia, </w:t>
      </w:r>
      <w:r>
        <w:rPr>
          <w:rFonts w:ascii="Arial" w:hAnsi="Arial" w:cs="Arial"/>
          <w:color w:val="333333"/>
          <w:shd w:val="clear" w:color="auto" w:fill="FFFFFF"/>
        </w:rPr>
        <w:t>s</w:t>
      </w:r>
      <w:r w:rsidRPr="0071017C">
        <w:rPr>
          <w:rFonts w:ascii="Arial" w:hAnsi="Arial" w:cs="Arial"/>
          <w:color w:val="333333"/>
          <w:shd w:val="clear" w:color="auto" w:fill="FFFFFF"/>
        </w:rPr>
        <w:t>’ha ampliat el suport terapèutic a famílies, el seguiment telefònic i de contenció emocional</w:t>
      </w:r>
      <w:r>
        <w:rPr>
          <w:rFonts w:ascii="Arial" w:hAnsi="Arial" w:cs="Arial"/>
          <w:color w:val="333333"/>
          <w:shd w:val="clear" w:color="auto" w:fill="FFFFFF"/>
        </w:rPr>
        <w:t xml:space="preserve"> o </w:t>
      </w:r>
      <w:r w:rsidRPr="0071017C">
        <w:rPr>
          <w:rFonts w:ascii="Arial" w:hAnsi="Arial" w:cs="Arial"/>
          <w:color w:val="333333"/>
          <w:shd w:val="clear" w:color="auto" w:fill="FFFFFF"/>
        </w:rPr>
        <w:t>el suport a les escoles per detectar mancances materials o eines digitals.</w:t>
      </w:r>
      <w:r>
        <w:rPr>
          <w:rFonts w:ascii="Arial" w:hAnsi="Arial" w:cs="Arial"/>
          <w:color w:val="333333"/>
          <w:shd w:val="clear" w:color="auto" w:fill="FFFFFF"/>
        </w:rPr>
        <w:t xml:space="preserve"> Quant a les dones, s’ha treballat especialment en la prevenció i detecció de situacions de volència masclista, el risc de les quals s’ha pogut veure agreujat per la situació de pandèmia i confinament. </w:t>
      </w:r>
    </w:p>
    <w:p w:rsidR="00B21E17" w:rsidRDefault="00B21E17" w:rsidP="006F1738">
      <w:pPr>
        <w:jc w:val="both"/>
        <w:rPr>
          <w:rFonts w:ascii="Arial" w:hAnsi="Arial" w:cs="Arial"/>
          <w:b/>
          <w:color w:val="1A1A1A"/>
        </w:rPr>
      </w:pPr>
    </w:p>
    <w:p w:rsidR="00B21E17" w:rsidRDefault="00B21E17" w:rsidP="006F1738">
      <w:pPr>
        <w:jc w:val="both"/>
        <w:rPr>
          <w:rFonts w:ascii="Arial" w:hAnsi="Arial" w:cs="Arial"/>
          <w:b/>
          <w:color w:val="1A1A1A"/>
        </w:rPr>
      </w:pPr>
    </w:p>
    <w:p w:rsidR="00B21E17" w:rsidRDefault="00B21E17" w:rsidP="006F1738">
      <w:pPr>
        <w:jc w:val="both"/>
        <w:rPr>
          <w:rFonts w:ascii="Arial" w:hAnsi="Arial" w:cs="Arial"/>
          <w:b/>
          <w:color w:val="1A1A1A"/>
        </w:rPr>
      </w:pPr>
    </w:p>
    <w:p w:rsidR="00B21E17" w:rsidRDefault="00B21E17" w:rsidP="006F1738">
      <w:pPr>
        <w:jc w:val="both"/>
        <w:rPr>
          <w:rFonts w:ascii="Arial" w:hAnsi="Arial" w:cs="Arial"/>
          <w:b/>
          <w:color w:val="1A1A1A"/>
        </w:rPr>
      </w:pPr>
    </w:p>
    <w:p w:rsidR="00B21E17" w:rsidRDefault="00B21E17" w:rsidP="006F1738">
      <w:pPr>
        <w:jc w:val="both"/>
        <w:rPr>
          <w:rFonts w:ascii="Arial" w:hAnsi="Arial" w:cs="Arial"/>
          <w:b/>
          <w:color w:val="1A1A1A"/>
        </w:rPr>
      </w:pPr>
    </w:p>
    <w:p w:rsidR="00A210BC" w:rsidRPr="00A210BC" w:rsidRDefault="00A210BC" w:rsidP="00931F4F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</w:rPr>
      </w:pPr>
    </w:p>
    <w:sectPr w:rsidR="00A210BC" w:rsidRPr="00A210BC" w:rsidSect="0069684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5CB" w:rsidRDefault="002405CB" w:rsidP="00750EC7">
      <w:r>
        <w:separator/>
      </w:r>
    </w:p>
  </w:endnote>
  <w:endnote w:type="continuationSeparator" w:id="0">
    <w:p w:rsidR="002405CB" w:rsidRDefault="002405CB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5CB" w:rsidRDefault="002405CB" w:rsidP="00750EC7">
      <w:r>
        <w:separator/>
      </w:r>
    </w:p>
  </w:footnote>
  <w:footnote w:type="continuationSeparator" w:id="0">
    <w:p w:rsidR="002405CB" w:rsidRDefault="002405CB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5CB" w:rsidRDefault="002405CB">
    <w:pPr>
      <w:pStyle w:val="Encabezado"/>
    </w:pPr>
    <w:r>
      <w:rPr>
        <w:noProof/>
      </w:rPr>
      <w:drawing>
        <wp:inline distT="0" distB="0" distL="0" distR="0">
          <wp:extent cx="2340000" cy="738070"/>
          <wp:effectExtent l="19050" t="0" r="3150" b="0"/>
          <wp:docPr id="9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405CB" w:rsidRDefault="002405C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87981"/>
    <w:multiLevelType w:val="hybridMultilevel"/>
    <w:tmpl w:val="5864814C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3C7A9D"/>
    <w:multiLevelType w:val="hybridMultilevel"/>
    <w:tmpl w:val="32E60E7C"/>
    <w:lvl w:ilvl="0" w:tplc="FE3E3E0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8F4A58"/>
    <w:multiLevelType w:val="hybridMultilevel"/>
    <w:tmpl w:val="9B689040"/>
    <w:lvl w:ilvl="0" w:tplc="EDA2F6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851F4E"/>
    <w:multiLevelType w:val="hybridMultilevel"/>
    <w:tmpl w:val="B91E55B6"/>
    <w:lvl w:ilvl="0" w:tplc="EDA2F6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hideSpellingErrors/>
  <w:hideGrammaticalErrors/>
  <w:proofState w:spelling="clean" w:grammar="clean"/>
  <w:stylePaneFormatFilter w:val="3F01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026FA"/>
    <w:rsid w:val="000330AE"/>
    <w:rsid w:val="000333E4"/>
    <w:rsid w:val="0003646B"/>
    <w:rsid w:val="00040D37"/>
    <w:rsid w:val="00042CDD"/>
    <w:rsid w:val="00054C32"/>
    <w:rsid w:val="00056147"/>
    <w:rsid w:val="00057AE3"/>
    <w:rsid w:val="00057DA2"/>
    <w:rsid w:val="0009512A"/>
    <w:rsid w:val="000B0003"/>
    <w:rsid w:val="000B751F"/>
    <w:rsid w:val="000C48A9"/>
    <w:rsid w:val="000C71E6"/>
    <w:rsid w:val="000E7B80"/>
    <w:rsid w:val="000F0B46"/>
    <w:rsid w:val="001155C0"/>
    <w:rsid w:val="001257BA"/>
    <w:rsid w:val="00126207"/>
    <w:rsid w:val="00130D9A"/>
    <w:rsid w:val="00151F70"/>
    <w:rsid w:val="00162F39"/>
    <w:rsid w:val="0016610A"/>
    <w:rsid w:val="0018102B"/>
    <w:rsid w:val="001B692C"/>
    <w:rsid w:val="001F20A9"/>
    <w:rsid w:val="00200333"/>
    <w:rsid w:val="00203C08"/>
    <w:rsid w:val="0022495B"/>
    <w:rsid w:val="002405CB"/>
    <w:rsid w:val="00246FFE"/>
    <w:rsid w:val="00252D3A"/>
    <w:rsid w:val="00256436"/>
    <w:rsid w:val="00263995"/>
    <w:rsid w:val="00266F72"/>
    <w:rsid w:val="00297EB5"/>
    <w:rsid w:val="002A6005"/>
    <w:rsid w:val="002B4D67"/>
    <w:rsid w:val="002F6AF6"/>
    <w:rsid w:val="00301090"/>
    <w:rsid w:val="0032192E"/>
    <w:rsid w:val="003417D7"/>
    <w:rsid w:val="00341E2B"/>
    <w:rsid w:val="00361C83"/>
    <w:rsid w:val="00362B85"/>
    <w:rsid w:val="0036502A"/>
    <w:rsid w:val="003938D7"/>
    <w:rsid w:val="00394122"/>
    <w:rsid w:val="00396C0F"/>
    <w:rsid w:val="003B46AA"/>
    <w:rsid w:val="003C34C1"/>
    <w:rsid w:val="003F1757"/>
    <w:rsid w:val="003F6168"/>
    <w:rsid w:val="00413E57"/>
    <w:rsid w:val="00425141"/>
    <w:rsid w:val="00443432"/>
    <w:rsid w:val="004674C8"/>
    <w:rsid w:val="004779BC"/>
    <w:rsid w:val="004D25CC"/>
    <w:rsid w:val="004D43B2"/>
    <w:rsid w:val="004E1336"/>
    <w:rsid w:val="004E5C37"/>
    <w:rsid w:val="00562D3D"/>
    <w:rsid w:val="005800B0"/>
    <w:rsid w:val="00580472"/>
    <w:rsid w:val="005A2FB3"/>
    <w:rsid w:val="005E38B5"/>
    <w:rsid w:val="005F1959"/>
    <w:rsid w:val="005F37D6"/>
    <w:rsid w:val="00650607"/>
    <w:rsid w:val="00671C53"/>
    <w:rsid w:val="006812CF"/>
    <w:rsid w:val="006848F3"/>
    <w:rsid w:val="00696845"/>
    <w:rsid w:val="006A55D8"/>
    <w:rsid w:val="006D0502"/>
    <w:rsid w:val="006D2732"/>
    <w:rsid w:val="006E4EA9"/>
    <w:rsid w:val="006E75E0"/>
    <w:rsid w:val="006F1738"/>
    <w:rsid w:val="006F21C0"/>
    <w:rsid w:val="006F7800"/>
    <w:rsid w:val="0071017C"/>
    <w:rsid w:val="007124C1"/>
    <w:rsid w:val="00722F1F"/>
    <w:rsid w:val="00744028"/>
    <w:rsid w:val="00745730"/>
    <w:rsid w:val="00750EC7"/>
    <w:rsid w:val="0077133E"/>
    <w:rsid w:val="00787938"/>
    <w:rsid w:val="00796AE1"/>
    <w:rsid w:val="007A3787"/>
    <w:rsid w:val="007B08AB"/>
    <w:rsid w:val="007B479F"/>
    <w:rsid w:val="007E209A"/>
    <w:rsid w:val="007E2F40"/>
    <w:rsid w:val="007F0DD7"/>
    <w:rsid w:val="00806DFA"/>
    <w:rsid w:val="00814EB6"/>
    <w:rsid w:val="0082076A"/>
    <w:rsid w:val="008213FA"/>
    <w:rsid w:val="0085092D"/>
    <w:rsid w:val="00851BA5"/>
    <w:rsid w:val="0086478C"/>
    <w:rsid w:val="00877C4E"/>
    <w:rsid w:val="008836C8"/>
    <w:rsid w:val="008C6270"/>
    <w:rsid w:val="008C65F3"/>
    <w:rsid w:val="008E4994"/>
    <w:rsid w:val="008E7EED"/>
    <w:rsid w:val="009069CD"/>
    <w:rsid w:val="0092111A"/>
    <w:rsid w:val="00931F4F"/>
    <w:rsid w:val="00944BB1"/>
    <w:rsid w:val="00966AE6"/>
    <w:rsid w:val="00996F9B"/>
    <w:rsid w:val="009A5A4C"/>
    <w:rsid w:val="009B3E71"/>
    <w:rsid w:val="009C0491"/>
    <w:rsid w:val="009C7289"/>
    <w:rsid w:val="009D0C38"/>
    <w:rsid w:val="009E36EB"/>
    <w:rsid w:val="009F2806"/>
    <w:rsid w:val="009F61B5"/>
    <w:rsid w:val="00A210BC"/>
    <w:rsid w:val="00A2734D"/>
    <w:rsid w:val="00A3083D"/>
    <w:rsid w:val="00A34BEF"/>
    <w:rsid w:val="00A35B2B"/>
    <w:rsid w:val="00A37CCA"/>
    <w:rsid w:val="00A452FE"/>
    <w:rsid w:val="00A659A8"/>
    <w:rsid w:val="00A72EB3"/>
    <w:rsid w:val="00A82709"/>
    <w:rsid w:val="00AA3EF6"/>
    <w:rsid w:val="00AC427C"/>
    <w:rsid w:val="00AD5AEF"/>
    <w:rsid w:val="00B05397"/>
    <w:rsid w:val="00B13D0F"/>
    <w:rsid w:val="00B21367"/>
    <w:rsid w:val="00B21E17"/>
    <w:rsid w:val="00B2675E"/>
    <w:rsid w:val="00B4576C"/>
    <w:rsid w:val="00B5250B"/>
    <w:rsid w:val="00B5442B"/>
    <w:rsid w:val="00B70102"/>
    <w:rsid w:val="00B75862"/>
    <w:rsid w:val="00B854C7"/>
    <w:rsid w:val="00BA07EF"/>
    <w:rsid w:val="00BA6A0F"/>
    <w:rsid w:val="00BD189C"/>
    <w:rsid w:val="00BD47A2"/>
    <w:rsid w:val="00BE4916"/>
    <w:rsid w:val="00BF36A4"/>
    <w:rsid w:val="00C00EA6"/>
    <w:rsid w:val="00C1189C"/>
    <w:rsid w:val="00C37655"/>
    <w:rsid w:val="00C402AC"/>
    <w:rsid w:val="00C4140F"/>
    <w:rsid w:val="00C54201"/>
    <w:rsid w:val="00C80D2B"/>
    <w:rsid w:val="00C85E8A"/>
    <w:rsid w:val="00C948DB"/>
    <w:rsid w:val="00C975B6"/>
    <w:rsid w:val="00CB0A27"/>
    <w:rsid w:val="00CC652F"/>
    <w:rsid w:val="00CD0E12"/>
    <w:rsid w:val="00CD1B91"/>
    <w:rsid w:val="00CE2D67"/>
    <w:rsid w:val="00CE7C48"/>
    <w:rsid w:val="00CF6269"/>
    <w:rsid w:val="00D1259B"/>
    <w:rsid w:val="00D25CC0"/>
    <w:rsid w:val="00D56D2D"/>
    <w:rsid w:val="00D57E8C"/>
    <w:rsid w:val="00D67FAD"/>
    <w:rsid w:val="00D8197B"/>
    <w:rsid w:val="00DB1C2B"/>
    <w:rsid w:val="00DD119C"/>
    <w:rsid w:val="00DE20AA"/>
    <w:rsid w:val="00DE4A16"/>
    <w:rsid w:val="00E12A60"/>
    <w:rsid w:val="00E26130"/>
    <w:rsid w:val="00E345DE"/>
    <w:rsid w:val="00E53F5B"/>
    <w:rsid w:val="00E57215"/>
    <w:rsid w:val="00E77A9E"/>
    <w:rsid w:val="00E875EF"/>
    <w:rsid w:val="00E954EA"/>
    <w:rsid w:val="00EA3DF6"/>
    <w:rsid w:val="00ED28BC"/>
    <w:rsid w:val="00EF0442"/>
    <w:rsid w:val="00EF471C"/>
    <w:rsid w:val="00EF5FA1"/>
    <w:rsid w:val="00F1759F"/>
    <w:rsid w:val="00F23930"/>
    <w:rsid w:val="00F53533"/>
    <w:rsid w:val="00F57673"/>
    <w:rsid w:val="00F94C35"/>
    <w:rsid w:val="00FA045F"/>
    <w:rsid w:val="00FA4BA7"/>
    <w:rsid w:val="00FA50DC"/>
    <w:rsid w:val="00FA670F"/>
    <w:rsid w:val="00FB5A42"/>
    <w:rsid w:val="00FC3112"/>
    <w:rsid w:val="00FD1E21"/>
    <w:rsid w:val="00FD67FB"/>
    <w:rsid w:val="00FE17C6"/>
    <w:rsid w:val="00FE529B"/>
    <w:rsid w:val="00FF2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6845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locked/>
    <w:rsid w:val="00796A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locked/>
    <w:rsid w:val="00EA3D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ar"/>
    <w:uiPriority w:val="9"/>
    <w:qFormat/>
    <w:locked/>
    <w:rsid w:val="00EA3D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80472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locked/>
    <w:rsid w:val="00750EC7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locked/>
    <w:rsid w:val="00750EC7"/>
    <w:rPr>
      <w:rFonts w:cs="Times New Roman"/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750EC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D28BC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EA3DF6"/>
    <w:rPr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"/>
    <w:rsid w:val="00EA3DF6"/>
    <w:rPr>
      <w:b/>
      <w:bCs/>
      <w:sz w:val="27"/>
      <w:szCs w:val="27"/>
    </w:rPr>
  </w:style>
  <w:style w:type="character" w:customStyle="1" w:styleId="apple-converted-space">
    <w:name w:val="apple-converted-space"/>
    <w:basedOn w:val="Fuentedeprrafopredeter"/>
    <w:rsid w:val="00BA6A0F"/>
  </w:style>
  <w:style w:type="paragraph" w:styleId="NormalWeb">
    <w:name w:val="Normal (Web)"/>
    <w:basedOn w:val="Normal"/>
    <w:uiPriority w:val="99"/>
    <w:unhideWhenUsed/>
    <w:rsid w:val="00BA6A0F"/>
    <w:pPr>
      <w:spacing w:before="100" w:beforeAutospacing="1" w:after="100" w:afterAutospacing="1"/>
    </w:pPr>
  </w:style>
  <w:style w:type="character" w:customStyle="1" w:styleId="Ttulo1Car">
    <w:name w:val="Título 1 Car"/>
    <w:basedOn w:val="Fuentedeprrafopredeter"/>
    <w:link w:val="Ttulo1"/>
    <w:rsid w:val="00796AE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Textoennegrita">
    <w:name w:val="Strong"/>
    <w:basedOn w:val="Fuentedeprrafopredeter"/>
    <w:uiPriority w:val="22"/>
    <w:qFormat/>
    <w:locked/>
    <w:rsid w:val="00BF36A4"/>
    <w:rPr>
      <w:b/>
      <w:bCs/>
    </w:rPr>
  </w:style>
  <w:style w:type="character" w:styleId="Hipervnculovisitado">
    <w:name w:val="FollowedHyperlink"/>
    <w:basedOn w:val="Fuentedeprrafopredeter"/>
    <w:rsid w:val="00203C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3E657-C6F0-4CAC-B8B7-D66A4DEA0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1048</Words>
  <Characters>5551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6586</CharactersWithSpaces>
  <SharedDoc>false</SharedDoc>
  <HLinks>
    <vt:vector size="12" baseType="variant">
      <vt:variant>
        <vt:i4>6422577</vt:i4>
      </vt:variant>
      <vt:variant>
        <vt:i4>3</vt:i4>
      </vt:variant>
      <vt:variant>
        <vt:i4>0</vt:i4>
      </vt:variant>
      <vt:variant>
        <vt:i4>5</vt:i4>
      </vt:variant>
      <vt:variant>
        <vt:lpwstr>http://www.elprat.cat/agenda-cicles/dia-mundial-de-la-salut-mamaria-i-dia-mundial-contra-el-cancer-de-mama</vt:lpwstr>
      </vt:variant>
      <vt:variant>
        <vt:lpwstr/>
      </vt:variant>
      <vt:variant>
        <vt:i4>5308508</vt:i4>
      </vt:variant>
      <vt:variant>
        <vt:i4>0</vt:i4>
      </vt:variant>
      <vt:variant>
        <vt:i4>0</vt:i4>
      </vt:variant>
      <vt:variant>
        <vt:i4>5</vt:i4>
      </vt:variant>
      <vt:variant>
        <vt:lpwstr>http://www.nuriaoreja.com/Noc/Proyectos.html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peiro</cp:lastModifiedBy>
  <cp:revision>6</cp:revision>
  <cp:lastPrinted>2018-08-02T07:02:00Z</cp:lastPrinted>
  <dcterms:created xsi:type="dcterms:W3CDTF">2021-03-26T11:07:00Z</dcterms:created>
  <dcterms:modified xsi:type="dcterms:W3CDTF">2021-03-26T14:05:00Z</dcterms:modified>
</cp:coreProperties>
</file>