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1A" w:rsidRPr="00A04433" w:rsidRDefault="00692A1A" w:rsidP="00A04433">
      <w:pPr>
        <w:jc w:val="both"/>
        <w:rPr>
          <w:rFonts w:ascii="Arial" w:hAnsi="Arial" w:cs="Arial"/>
          <w:sz w:val="24"/>
          <w:szCs w:val="24"/>
        </w:rPr>
      </w:pPr>
    </w:p>
    <w:p w:rsidR="004A6E62" w:rsidRPr="004A6E62" w:rsidRDefault="00A14AA2" w:rsidP="00A04433">
      <w:pPr>
        <w:jc w:val="both"/>
        <w:rPr>
          <w:rFonts w:ascii="Arial" w:hAnsi="Arial" w:cs="Arial"/>
          <w:b/>
          <w:sz w:val="44"/>
          <w:szCs w:val="44"/>
        </w:rPr>
      </w:pPr>
      <w:r w:rsidRPr="004A6E62">
        <w:rPr>
          <w:rFonts w:ascii="Arial" w:hAnsi="Arial" w:cs="Arial"/>
          <w:b/>
          <w:sz w:val="44"/>
          <w:szCs w:val="44"/>
        </w:rPr>
        <w:t xml:space="preserve">Una </w:t>
      </w:r>
      <w:r w:rsidR="003A3AAF" w:rsidRPr="004A6E62">
        <w:rPr>
          <w:rFonts w:ascii="Arial" w:hAnsi="Arial" w:cs="Arial"/>
          <w:b/>
          <w:sz w:val="44"/>
          <w:szCs w:val="44"/>
        </w:rPr>
        <w:t>quarantena</w:t>
      </w:r>
      <w:r w:rsidRPr="004A6E62">
        <w:rPr>
          <w:rFonts w:ascii="Arial" w:hAnsi="Arial" w:cs="Arial"/>
          <w:b/>
          <w:sz w:val="44"/>
          <w:szCs w:val="44"/>
        </w:rPr>
        <w:t xml:space="preserve"> d’alcaldes i alcaldesses denuncien </w:t>
      </w:r>
      <w:r w:rsidR="004B17B9" w:rsidRPr="004A6E62">
        <w:rPr>
          <w:rFonts w:ascii="Arial" w:hAnsi="Arial" w:cs="Arial"/>
          <w:b/>
          <w:sz w:val="44"/>
          <w:szCs w:val="44"/>
        </w:rPr>
        <w:t xml:space="preserve">la </w:t>
      </w:r>
      <w:proofErr w:type="spellStart"/>
      <w:r w:rsidR="004B17B9" w:rsidRPr="004A6E62">
        <w:rPr>
          <w:rFonts w:ascii="Arial" w:hAnsi="Arial" w:cs="Arial"/>
          <w:b/>
          <w:sz w:val="44"/>
          <w:szCs w:val="44"/>
        </w:rPr>
        <w:t>judicialització</w:t>
      </w:r>
      <w:proofErr w:type="spellEnd"/>
      <w:r w:rsidR="004B17B9" w:rsidRPr="004A6E62">
        <w:rPr>
          <w:rFonts w:ascii="Arial" w:hAnsi="Arial" w:cs="Arial"/>
          <w:b/>
          <w:sz w:val="44"/>
          <w:szCs w:val="44"/>
        </w:rPr>
        <w:t xml:space="preserve"> de la gestió pública de l’Aigua</w:t>
      </w:r>
    </w:p>
    <w:p w:rsidR="004A6E62" w:rsidRDefault="004A6E62" w:rsidP="00A04433">
      <w:pPr>
        <w:jc w:val="both"/>
        <w:rPr>
          <w:rFonts w:ascii="Arial" w:hAnsi="Arial" w:cs="Arial"/>
          <w:b/>
          <w:sz w:val="24"/>
          <w:szCs w:val="24"/>
        </w:rPr>
      </w:pPr>
    </w:p>
    <w:p w:rsidR="004A6E62" w:rsidRDefault="004A7F11" w:rsidP="00A04433">
      <w:pPr>
        <w:jc w:val="both"/>
        <w:rPr>
          <w:rFonts w:ascii="Arial" w:hAnsi="Arial" w:cs="Arial"/>
          <w:b/>
          <w:sz w:val="24"/>
          <w:szCs w:val="24"/>
        </w:rPr>
      </w:pPr>
      <w:r w:rsidRPr="00A04433">
        <w:rPr>
          <w:rFonts w:ascii="Arial" w:hAnsi="Arial" w:cs="Arial"/>
          <w:b/>
          <w:sz w:val="24"/>
          <w:szCs w:val="24"/>
        </w:rPr>
        <w:t xml:space="preserve">L’alcalde del Prat, Lluís </w:t>
      </w:r>
      <w:proofErr w:type="spellStart"/>
      <w:r w:rsidRPr="00A04433">
        <w:rPr>
          <w:rFonts w:ascii="Arial" w:hAnsi="Arial" w:cs="Arial"/>
          <w:b/>
          <w:sz w:val="24"/>
          <w:szCs w:val="24"/>
        </w:rPr>
        <w:t>Mijoler</w:t>
      </w:r>
      <w:proofErr w:type="spellEnd"/>
      <w:r w:rsidRPr="00A04433">
        <w:rPr>
          <w:rFonts w:ascii="Arial" w:hAnsi="Arial" w:cs="Arial"/>
          <w:b/>
          <w:sz w:val="24"/>
          <w:szCs w:val="24"/>
        </w:rPr>
        <w:t>, participarà en la convocatòria de premsa organitzada per l’Associació de Municipis i Entitats per l’Aigua Pública</w:t>
      </w:r>
      <w:r w:rsidR="00C22B9E" w:rsidRPr="00A04433">
        <w:rPr>
          <w:rFonts w:ascii="Arial" w:hAnsi="Arial" w:cs="Arial"/>
          <w:b/>
          <w:sz w:val="24"/>
          <w:szCs w:val="24"/>
        </w:rPr>
        <w:t xml:space="preserve">. </w:t>
      </w:r>
    </w:p>
    <w:p w:rsidR="00C22B9E" w:rsidRPr="00A04433" w:rsidRDefault="004A7F11" w:rsidP="00A0443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04433">
        <w:rPr>
          <w:rFonts w:ascii="Arial" w:hAnsi="Arial" w:cs="Arial"/>
          <w:b/>
          <w:sz w:val="24"/>
          <w:szCs w:val="24"/>
        </w:rPr>
        <w:t xml:space="preserve"> </w:t>
      </w:r>
    </w:p>
    <w:p w:rsidR="00C22B9E" w:rsidRPr="00A04433" w:rsidRDefault="00C22B9E" w:rsidP="00A04433">
      <w:pPr>
        <w:jc w:val="both"/>
        <w:rPr>
          <w:rFonts w:ascii="Arial" w:hAnsi="Arial" w:cs="Arial"/>
          <w:sz w:val="24"/>
          <w:szCs w:val="24"/>
        </w:rPr>
      </w:pPr>
      <w:r w:rsidRPr="00A04433">
        <w:rPr>
          <w:rFonts w:ascii="Arial" w:hAnsi="Arial" w:cs="Arial"/>
          <w:sz w:val="24"/>
          <w:szCs w:val="24"/>
        </w:rPr>
        <w:t xml:space="preserve">Prop de 40 municipis catalans s’uneixen per denunciar conjuntament la </w:t>
      </w:r>
      <w:proofErr w:type="spellStart"/>
      <w:r w:rsidRPr="00A04433">
        <w:rPr>
          <w:rFonts w:ascii="Arial" w:hAnsi="Arial" w:cs="Arial"/>
          <w:sz w:val="24"/>
          <w:szCs w:val="24"/>
        </w:rPr>
        <w:t>judicialització</w:t>
      </w:r>
      <w:proofErr w:type="spellEnd"/>
      <w:r w:rsidRPr="00A04433">
        <w:rPr>
          <w:rFonts w:ascii="Arial" w:hAnsi="Arial" w:cs="Arial"/>
          <w:sz w:val="24"/>
          <w:szCs w:val="24"/>
        </w:rPr>
        <w:t xml:space="preserve"> que estan patint aquells municipis que aposten per la </w:t>
      </w:r>
      <w:proofErr w:type="spellStart"/>
      <w:r w:rsidRPr="00A04433">
        <w:rPr>
          <w:rFonts w:ascii="Arial" w:hAnsi="Arial" w:cs="Arial"/>
          <w:sz w:val="24"/>
          <w:szCs w:val="24"/>
        </w:rPr>
        <w:t>remunicipalització</w:t>
      </w:r>
      <w:proofErr w:type="spellEnd"/>
      <w:r w:rsidRPr="00A04433">
        <w:rPr>
          <w:rFonts w:ascii="Arial" w:hAnsi="Arial" w:cs="Arial"/>
          <w:sz w:val="24"/>
          <w:szCs w:val="24"/>
        </w:rPr>
        <w:t xml:space="preserve"> i la gestió pública de l’aigua. </w:t>
      </w:r>
      <w:r w:rsidR="00CD69BB" w:rsidRPr="00A04433">
        <w:rPr>
          <w:rFonts w:ascii="Arial" w:hAnsi="Arial" w:cs="Arial"/>
          <w:sz w:val="24"/>
          <w:szCs w:val="24"/>
        </w:rPr>
        <w:t xml:space="preserve">Els seus màxims responsables, els alcaldes i alcaldesses recriminen </w:t>
      </w:r>
      <w:r w:rsidR="00871457" w:rsidRPr="00A04433">
        <w:rPr>
          <w:rFonts w:ascii="Arial" w:hAnsi="Arial" w:cs="Arial"/>
          <w:sz w:val="24"/>
          <w:szCs w:val="24"/>
        </w:rPr>
        <w:t xml:space="preserve">que els operadors privats no estan assumits les decisions de les corporacions locals i promouen tota mena de litigis per aturar els processos de canvi de gestió. </w:t>
      </w:r>
    </w:p>
    <w:p w:rsidR="005770D4" w:rsidRPr="00A04433" w:rsidRDefault="00871457" w:rsidP="00A04433">
      <w:pPr>
        <w:jc w:val="both"/>
        <w:rPr>
          <w:rFonts w:ascii="Arial" w:hAnsi="Arial" w:cs="Arial"/>
          <w:sz w:val="24"/>
          <w:szCs w:val="24"/>
        </w:rPr>
      </w:pPr>
      <w:r w:rsidRPr="00A04433">
        <w:rPr>
          <w:rFonts w:ascii="Arial" w:hAnsi="Arial" w:cs="Arial"/>
          <w:sz w:val="24"/>
          <w:szCs w:val="24"/>
        </w:rPr>
        <w:t xml:space="preserve">Des de l’Associació de Municipis i Entitats per l’Aigua Pública recorden que es tracta d’una decisió democràtica que cada ple municipal adopta i que la gestió de l’aigua és una competència 100% reservada als ajuntaments i ens locals. </w:t>
      </w:r>
      <w:r w:rsidR="006E55FD" w:rsidRPr="00A04433">
        <w:rPr>
          <w:rFonts w:ascii="Arial" w:hAnsi="Arial" w:cs="Arial"/>
          <w:sz w:val="24"/>
          <w:szCs w:val="24"/>
        </w:rPr>
        <w:t xml:space="preserve">S’hi veuen afectats, principalment, aquells municipis petits que busquen fórmules de gestió mancomunada, consorciada o comarcal. </w:t>
      </w:r>
    </w:p>
    <w:p w:rsidR="005770D4" w:rsidRPr="00A04433" w:rsidRDefault="005770D4" w:rsidP="00A04433">
      <w:pPr>
        <w:jc w:val="both"/>
        <w:rPr>
          <w:rFonts w:ascii="Arial" w:hAnsi="Arial" w:cs="Arial"/>
          <w:sz w:val="24"/>
          <w:szCs w:val="24"/>
        </w:rPr>
      </w:pPr>
      <w:r w:rsidRPr="00A04433">
        <w:rPr>
          <w:rFonts w:ascii="Arial" w:hAnsi="Arial" w:cs="Arial"/>
          <w:sz w:val="24"/>
          <w:szCs w:val="24"/>
        </w:rPr>
        <w:t xml:space="preserve">L’Alcalde del Prat, Lluís </w:t>
      </w:r>
      <w:proofErr w:type="spellStart"/>
      <w:r w:rsidRPr="00A04433">
        <w:rPr>
          <w:rFonts w:ascii="Arial" w:hAnsi="Arial" w:cs="Arial"/>
          <w:sz w:val="24"/>
          <w:szCs w:val="24"/>
        </w:rPr>
        <w:t>Mijoler</w:t>
      </w:r>
      <w:proofErr w:type="spellEnd"/>
      <w:r w:rsidRPr="00A04433">
        <w:rPr>
          <w:rFonts w:ascii="Arial" w:hAnsi="Arial" w:cs="Arial"/>
          <w:sz w:val="24"/>
          <w:szCs w:val="24"/>
        </w:rPr>
        <w:t xml:space="preserve">, hi participarà per donar suport i defensar el model de gestió pública, tal com es fa al Prat de Llobregat a través de l’empresa municipal Aigües del Prat des de l’any 1988. </w:t>
      </w:r>
    </w:p>
    <w:p w:rsidR="00A04433" w:rsidRPr="00A04433" w:rsidRDefault="00A04433" w:rsidP="00A0443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21"/>
      </w:tblGrid>
      <w:tr w:rsidR="00A04433" w:rsidRPr="00A04433" w:rsidTr="00786B41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b/>
                <w:bCs/>
                <w:sz w:val="24"/>
                <w:szCs w:val="24"/>
              </w:rPr>
              <w:t>CONVOCATÒRIA ALS MITJANS DE COMUNICACIÓ</w:t>
            </w:r>
          </w:p>
        </w:tc>
      </w:tr>
      <w:tr w:rsidR="00A04433" w:rsidRPr="00A04433" w:rsidTr="00786B41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b/>
                <w:bCs/>
                <w:sz w:val="24"/>
                <w:szCs w:val="24"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color w:val="000000"/>
                <w:sz w:val="24"/>
                <w:szCs w:val="24"/>
              </w:rPr>
              <w:t>Convocatòria de premsa de l’Associació de Municipis i Entitats per l’Aigua Pública</w:t>
            </w:r>
          </w:p>
        </w:tc>
      </w:tr>
      <w:tr w:rsidR="00A04433" w:rsidRPr="00A04433" w:rsidTr="00786B4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b/>
                <w:bCs/>
                <w:sz w:val="24"/>
                <w:szCs w:val="24"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color w:val="000000"/>
                <w:sz w:val="24"/>
                <w:szCs w:val="24"/>
              </w:rPr>
              <w:t>31 de maig de 2021</w:t>
            </w:r>
          </w:p>
        </w:tc>
      </w:tr>
      <w:tr w:rsidR="00A04433" w:rsidRPr="00A04433" w:rsidTr="00786B4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b/>
                <w:bCs/>
                <w:sz w:val="24"/>
                <w:szCs w:val="24"/>
              </w:rPr>
              <w:t>HORA: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Pr="00A04433">
              <w:rPr>
                <w:rFonts w:ascii="Arial" w:hAnsi="Arial" w:cs="Arial"/>
                <w:sz w:val="24"/>
                <w:szCs w:val="24"/>
              </w:rPr>
              <w:t xml:space="preserve"> h </w:t>
            </w:r>
          </w:p>
        </w:tc>
      </w:tr>
      <w:tr w:rsidR="00A04433" w:rsidRPr="00A04433" w:rsidTr="00786B4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433" w:rsidRPr="00A04433" w:rsidTr="00786B4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176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433">
              <w:rPr>
                <w:rFonts w:ascii="Arial" w:hAnsi="Arial" w:cs="Arial"/>
                <w:b/>
                <w:bCs/>
                <w:sz w:val="24"/>
                <w:szCs w:val="24"/>
              </w:rPr>
              <w:t>LLOC: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ind w:left="1440" w:hanging="14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433">
              <w:rPr>
                <w:rFonts w:ascii="Arial" w:hAnsi="Arial" w:cs="Arial"/>
                <w:color w:val="000000"/>
                <w:sz w:val="24"/>
                <w:szCs w:val="24"/>
              </w:rPr>
              <w:t>Dipòsit de Can Boada (Ronda de Ponent, 153, Terrassa)</w:t>
            </w:r>
          </w:p>
        </w:tc>
      </w:tr>
      <w:tr w:rsidR="00A04433" w:rsidRPr="00A04433" w:rsidTr="00786B4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176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4433" w:rsidRPr="00A04433" w:rsidTr="00786B4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pacing w:line="176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433" w:rsidRPr="00A04433" w:rsidRDefault="00A04433" w:rsidP="00A04433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B17B9" w:rsidRDefault="004B17B9"/>
    <w:sectPr w:rsidR="004B17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33" w:rsidRDefault="00A04433" w:rsidP="00A04433">
      <w:pPr>
        <w:spacing w:after="0" w:line="240" w:lineRule="auto"/>
      </w:pPr>
      <w:r>
        <w:separator/>
      </w:r>
    </w:p>
  </w:endnote>
  <w:endnote w:type="continuationSeparator" w:id="0">
    <w:p w:rsidR="00A04433" w:rsidRDefault="00A04433" w:rsidP="00A0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33" w:rsidRDefault="00A04433" w:rsidP="00A04433">
      <w:pPr>
        <w:spacing w:after="0" w:line="240" w:lineRule="auto"/>
      </w:pPr>
      <w:r>
        <w:separator/>
      </w:r>
    </w:p>
  </w:footnote>
  <w:footnote w:type="continuationSeparator" w:id="0">
    <w:p w:rsidR="00A04433" w:rsidRDefault="00A04433" w:rsidP="00A0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33" w:rsidRDefault="00A04433">
    <w:pPr>
      <w:pStyle w:val="Encabezado"/>
    </w:pPr>
    <w:r>
      <w:rPr>
        <w:noProof/>
      </w:rPr>
      <w:drawing>
        <wp:inline distT="0" distB="0" distL="0" distR="0" wp14:anchorId="6EFF8E9F" wp14:editId="5D0F4D7D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4433" w:rsidRDefault="00A0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96A"/>
    <w:multiLevelType w:val="hybridMultilevel"/>
    <w:tmpl w:val="C29EB5B8"/>
    <w:lvl w:ilvl="0" w:tplc="20C0DC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0F83"/>
    <w:multiLevelType w:val="multilevel"/>
    <w:tmpl w:val="958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1A"/>
    <w:rsid w:val="00040644"/>
    <w:rsid w:val="003A3AAF"/>
    <w:rsid w:val="004A6E62"/>
    <w:rsid w:val="004A7F11"/>
    <w:rsid w:val="004B17B9"/>
    <w:rsid w:val="005770D4"/>
    <w:rsid w:val="005843BE"/>
    <w:rsid w:val="00692A1A"/>
    <w:rsid w:val="006E55FD"/>
    <w:rsid w:val="00871457"/>
    <w:rsid w:val="00A04433"/>
    <w:rsid w:val="00A14AA2"/>
    <w:rsid w:val="00A3339E"/>
    <w:rsid w:val="00C22B9E"/>
    <w:rsid w:val="00C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313D"/>
  <w15:chartTrackingRefBased/>
  <w15:docId w15:val="{0D1E3EFD-0780-49A2-BE1A-EF3B86C0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4A7F1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A7F1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69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4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433"/>
  </w:style>
  <w:style w:type="paragraph" w:styleId="Piedepgina">
    <w:name w:val="footer"/>
    <w:basedOn w:val="Normal"/>
    <w:link w:val="PiedepginaCar"/>
    <w:uiPriority w:val="99"/>
    <w:unhideWhenUsed/>
    <w:rsid w:val="00A04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 Escudero, Patricia</dc:creator>
  <cp:keywords/>
  <dc:description/>
  <cp:lastModifiedBy>Boyer Escudero, Patricia</cp:lastModifiedBy>
  <cp:revision>12</cp:revision>
  <cp:lastPrinted>2021-05-28T10:59:00Z</cp:lastPrinted>
  <dcterms:created xsi:type="dcterms:W3CDTF">2021-05-28T09:51:00Z</dcterms:created>
  <dcterms:modified xsi:type="dcterms:W3CDTF">2021-05-28T10:59:00Z</dcterms:modified>
</cp:coreProperties>
</file>