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A11" w:rsidRDefault="00E4721F" w:rsidP="00E4721F">
      <w:pPr>
        <w:jc w:val="center"/>
        <w:rPr>
          <w:rFonts w:ascii="Arial" w:hAnsi="Arial" w:cs="Arial"/>
          <w:b/>
          <w:color w:val="1A1A1A"/>
          <w:sz w:val="36"/>
          <w:szCs w:val="36"/>
        </w:rPr>
      </w:pPr>
      <w:r>
        <w:rPr>
          <w:rFonts w:ascii="Arial" w:hAnsi="Arial" w:cs="Arial"/>
          <w:b/>
          <w:color w:val="1A1A1A"/>
          <w:sz w:val="36"/>
          <w:szCs w:val="36"/>
        </w:rPr>
        <w:t xml:space="preserve">Presentat el cartell de </w:t>
      </w:r>
      <w:r w:rsidR="00BF3F6C">
        <w:rPr>
          <w:rFonts w:ascii="Arial" w:hAnsi="Arial" w:cs="Arial"/>
          <w:b/>
          <w:color w:val="1A1A1A"/>
          <w:sz w:val="36"/>
          <w:szCs w:val="36"/>
        </w:rPr>
        <w:t>la Fira Avícola 2022</w:t>
      </w:r>
      <w:r>
        <w:rPr>
          <w:rFonts w:ascii="Arial" w:hAnsi="Arial" w:cs="Arial"/>
          <w:b/>
          <w:color w:val="1A1A1A"/>
          <w:sz w:val="36"/>
          <w:szCs w:val="36"/>
        </w:rPr>
        <w:t xml:space="preserve">, </w:t>
      </w:r>
      <w:r w:rsidR="00B8103A">
        <w:rPr>
          <w:rFonts w:ascii="Arial" w:hAnsi="Arial" w:cs="Arial"/>
          <w:b/>
          <w:color w:val="1A1A1A"/>
          <w:sz w:val="36"/>
          <w:szCs w:val="36"/>
        </w:rPr>
        <w:t xml:space="preserve">de l’il·lustrador Oriol Vidal, </w:t>
      </w:r>
      <w:r w:rsidR="00227A11">
        <w:rPr>
          <w:rFonts w:ascii="Arial" w:hAnsi="Arial" w:cs="Arial"/>
          <w:b/>
          <w:color w:val="1A1A1A"/>
          <w:sz w:val="36"/>
          <w:szCs w:val="36"/>
        </w:rPr>
        <w:t>que fusiona el pota blava amb d’altres elements emblemàtics de</w:t>
      </w:r>
      <w:r w:rsidR="00B8103A">
        <w:rPr>
          <w:rFonts w:ascii="Arial" w:hAnsi="Arial" w:cs="Arial"/>
          <w:b/>
          <w:color w:val="1A1A1A"/>
          <w:sz w:val="36"/>
          <w:szCs w:val="36"/>
        </w:rPr>
        <w:t>l Prat</w:t>
      </w:r>
      <w:r w:rsidR="00227A11">
        <w:rPr>
          <w:rFonts w:ascii="Arial" w:hAnsi="Arial" w:cs="Arial"/>
          <w:b/>
          <w:color w:val="1A1A1A"/>
          <w:sz w:val="36"/>
          <w:szCs w:val="36"/>
        </w:rPr>
        <w:t xml:space="preserve"> </w:t>
      </w:r>
    </w:p>
    <w:p w:rsidR="00B8103A" w:rsidRDefault="00B8103A" w:rsidP="00E4721F">
      <w:pPr>
        <w:jc w:val="both"/>
        <w:rPr>
          <w:rFonts w:ascii="Arial" w:hAnsi="Arial" w:cs="Arial"/>
          <w:b/>
          <w:color w:val="1A1A1A"/>
        </w:rPr>
      </w:pPr>
    </w:p>
    <w:p w:rsidR="00B8103A" w:rsidRDefault="00B8103A" w:rsidP="00E4721F">
      <w:pPr>
        <w:jc w:val="both"/>
        <w:rPr>
          <w:rFonts w:ascii="Arial" w:hAnsi="Arial" w:cs="Arial"/>
          <w:b/>
          <w:color w:val="1A1A1A"/>
        </w:rPr>
      </w:pPr>
    </w:p>
    <w:p w:rsidR="00E4721F" w:rsidRPr="00E4721F" w:rsidRDefault="00E4721F" w:rsidP="00E4721F">
      <w:pPr>
        <w:jc w:val="both"/>
        <w:rPr>
          <w:rFonts w:ascii="Arial" w:hAnsi="Arial" w:cs="Arial"/>
          <w:b/>
        </w:rPr>
      </w:pPr>
      <w:r w:rsidRPr="00E4721F">
        <w:rPr>
          <w:rFonts w:ascii="Arial" w:hAnsi="Arial" w:cs="Arial"/>
          <w:b/>
          <w:color w:val="1A1A1A"/>
        </w:rPr>
        <w:t xml:space="preserve">La imatge gràfica de la Fira Avícola d’enguany combina el pollastre </w:t>
      </w:r>
      <w:r w:rsidR="00C9118B">
        <w:rPr>
          <w:rFonts w:ascii="Arial" w:hAnsi="Arial" w:cs="Arial"/>
          <w:b/>
          <w:color w:val="1A1A1A"/>
        </w:rPr>
        <w:t>p</w:t>
      </w:r>
      <w:r w:rsidRPr="00E4721F">
        <w:rPr>
          <w:rFonts w:ascii="Arial" w:hAnsi="Arial" w:cs="Arial"/>
          <w:b/>
          <w:color w:val="1A1A1A"/>
        </w:rPr>
        <w:t>ota</w:t>
      </w:r>
      <w:r w:rsidR="00697531">
        <w:rPr>
          <w:rFonts w:ascii="Arial" w:hAnsi="Arial" w:cs="Arial"/>
          <w:b/>
          <w:color w:val="1A1A1A"/>
        </w:rPr>
        <w:t xml:space="preserve"> </w:t>
      </w:r>
      <w:r w:rsidR="00C9118B">
        <w:rPr>
          <w:rFonts w:ascii="Arial" w:hAnsi="Arial" w:cs="Arial"/>
          <w:b/>
          <w:color w:val="1A1A1A"/>
        </w:rPr>
        <w:t>b</w:t>
      </w:r>
      <w:r w:rsidRPr="00E4721F">
        <w:rPr>
          <w:rFonts w:ascii="Arial" w:hAnsi="Arial" w:cs="Arial"/>
          <w:b/>
          <w:color w:val="1A1A1A"/>
        </w:rPr>
        <w:t>lava amb referències a d’altres elements emblemàtics de la ciutat</w:t>
      </w:r>
      <w:r>
        <w:rPr>
          <w:rFonts w:ascii="Arial" w:hAnsi="Arial" w:cs="Arial"/>
          <w:b/>
          <w:color w:val="1A1A1A"/>
        </w:rPr>
        <w:t>:</w:t>
      </w:r>
      <w:r w:rsidRPr="00E4721F">
        <w:rPr>
          <w:rFonts w:ascii="Arial" w:hAnsi="Arial" w:cs="Arial"/>
          <w:b/>
          <w:color w:val="1A1A1A"/>
        </w:rPr>
        <w:t xml:space="preserve"> la Carxofa Prat, edificis característics del seu paisatge urbà</w:t>
      </w:r>
      <w:r>
        <w:rPr>
          <w:rFonts w:ascii="Arial" w:hAnsi="Arial" w:cs="Arial"/>
          <w:b/>
          <w:color w:val="1A1A1A"/>
        </w:rPr>
        <w:t xml:space="preserve"> -</w:t>
      </w:r>
      <w:r w:rsidRPr="00E4721F">
        <w:rPr>
          <w:rFonts w:ascii="Arial" w:hAnsi="Arial" w:cs="Arial"/>
          <w:b/>
          <w:color w:val="1A1A1A"/>
        </w:rPr>
        <w:t xml:space="preserve">com la Torre de l’Aigua, </w:t>
      </w:r>
      <w:r w:rsidRPr="00E4721F">
        <w:rPr>
          <w:rFonts w:ascii="Arial" w:hAnsi="Arial" w:cs="Arial"/>
          <w:b/>
        </w:rPr>
        <w:t>l’Ajuntament, l’església o l’edifici del Semàfor als espais naturals protegits del Delta del Llobregat</w:t>
      </w:r>
      <w:r>
        <w:rPr>
          <w:rFonts w:ascii="Arial" w:hAnsi="Arial" w:cs="Arial"/>
          <w:b/>
        </w:rPr>
        <w:t>-,</w:t>
      </w:r>
      <w:r w:rsidRPr="00E4721F">
        <w:rPr>
          <w:rFonts w:ascii="Arial" w:hAnsi="Arial" w:cs="Arial"/>
          <w:b/>
        </w:rPr>
        <w:t xml:space="preserve"> l’</w:t>
      </w:r>
      <w:r>
        <w:rPr>
          <w:rFonts w:ascii="Arial" w:hAnsi="Arial" w:cs="Arial"/>
          <w:b/>
        </w:rPr>
        <w:t xml:space="preserve">activitat aeroportuària o </w:t>
      </w:r>
      <w:r w:rsidR="009242B2">
        <w:rPr>
          <w:rFonts w:ascii="Arial" w:hAnsi="Arial" w:cs="Arial"/>
          <w:b/>
        </w:rPr>
        <w:t xml:space="preserve">la de </w:t>
      </w:r>
      <w:r>
        <w:rPr>
          <w:rFonts w:ascii="Arial" w:hAnsi="Arial" w:cs="Arial"/>
          <w:b/>
        </w:rPr>
        <w:t xml:space="preserve">les entitats </w:t>
      </w:r>
      <w:r w:rsidRPr="00E4721F">
        <w:rPr>
          <w:rFonts w:ascii="Arial" w:hAnsi="Arial" w:cs="Arial"/>
          <w:b/>
        </w:rPr>
        <w:t xml:space="preserve">ciutadanes, esportives i de cultura popular. </w:t>
      </w:r>
    </w:p>
    <w:p w:rsidR="00E4721F" w:rsidRDefault="00E4721F" w:rsidP="00BF3F6C">
      <w:pPr>
        <w:rPr>
          <w:rFonts w:ascii="Arial" w:hAnsi="Arial" w:cs="Arial"/>
          <w:b/>
          <w:color w:val="1A1A1A"/>
          <w:sz w:val="36"/>
          <w:szCs w:val="36"/>
        </w:rPr>
      </w:pPr>
      <w:bookmarkStart w:id="0" w:name="_GoBack"/>
      <w:bookmarkEnd w:id="0"/>
    </w:p>
    <w:p w:rsidR="003339F5" w:rsidRDefault="00E4721F" w:rsidP="00E4721F">
      <w:pPr>
        <w:jc w:val="both"/>
        <w:rPr>
          <w:rFonts w:ascii="Arial" w:hAnsi="Arial" w:cs="Arial"/>
          <w:color w:val="1A1A1A"/>
        </w:rPr>
      </w:pPr>
      <w:r>
        <w:rPr>
          <w:rFonts w:ascii="Arial" w:hAnsi="Arial" w:cs="Arial"/>
          <w:color w:val="1A1A1A"/>
        </w:rPr>
        <w:t xml:space="preserve">Quan falta menys d’un mes per </w:t>
      </w:r>
      <w:r w:rsidR="0022424F">
        <w:rPr>
          <w:rFonts w:ascii="Arial" w:hAnsi="Arial" w:cs="Arial"/>
          <w:color w:val="1A1A1A"/>
        </w:rPr>
        <w:t xml:space="preserve">a </w:t>
      </w:r>
      <w:r>
        <w:rPr>
          <w:rFonts w:ascii="Arial" w:hAnsi="Arial" w:cs="Arial"/>
          <w:color w:val="1A1A1A"/>
        </w:rPr>
        <w:t>la Fira Avícola, que enguany s’ha avançat i tindrà lloc del 2 al 4 de desembre</w:t>
      </w:r>
      <w:r w:rsidR="003339F5">
        <w:rPr>
          <w:rFonts w:ascii="Arial" w:hAnsi="Arial" w:cs="Arial"/>
          <w:color w:val="1A1A1A"/>
        </w:rPr>
        <w:t xml:space="preserve"> a la Granja de la Ricarda</w:t>
      </w:r>
      <w:r>
        <w:rPr>
          <w:rFonts w:ascii="Arial" w:hAnsi="Arial" w:cs="Arial"/>
          <w:color w:val="1A1A1A"/>
        </w:rPr>
        <w:t xml:space="preserve">, avui s’ha </w:t>
      </w:r>
      <w:r w:rsidR="003339F5">
        <w:rPr>
          <w:rFonts w:ascii="Arial" w:hAnsi="Arial" w:cs="Arial"/>
          <w:color w:val="1A1A1A"/>
        </w:rPr>
        <w:t xml:space="preserve">donat a conèixer la imatge gràfica de l’edició d’enguany, obra de l’il·lustrador Oriol Vidal. </w:t>
      </w:r>
    </w:p>
    <w:p w:rsidR="00C46935" w:rsidRDefault="00C46935" w:rsidP="00E4721F">
      <w:pPr>
        <w:jc w:val="both"/>
        <w:rPr>
          <w:rFonts w:ascii="Arial" w:hAnsi="Arial" w:cs="Arial"/>
          <w:color w:val="1A1A1A"/>
        </w:rPr>
      </w:pPr>
    </w:p>
    <w:p w:rsidR="00C46935" w:rsidRPr="00697531" w:rsidRDefault="00C46935" w:rsidP="00E4721F">
      <w:pPr>
        <w:jc w:val="both"/>
        <w:rPr>
          <w:rFonts w:ascii="Arial" w:hAnsi="Arial" w:cs="Arial"/>
        </w:rPr>
      </w:pPr>
      <w:r>
        <w:rPr>
          <w:rFonts w:ascii="Arial" w:hAnsi="Arial" w:cs="Arial"/>
          <w:color w:val="1A1A1A"/>
        </w:rPr>
        <w:t>Al Centre d’Art Torre Muntadas, s’ha produït un dels moments més esperats de les setmanes prèvies a</w:t>
      </w:r>
      <w:r w:rsidR="007431E2">
        <w:rPr>
          <w:rFonts w:ascii="Arial" w:hAnsi="Arial" w:cs="Arial"/>
          <w:color w:val="1A1A1A"/>
        </w:rPr>
        <w:t xml:space="preserve"> la gran festa d’hivern de la ciutat</w:t>
      </w:r>
      <w:r>
        <w:rPr>
          <w:rFonts w:ascii="Arial" w:hAnsi="Arial" w:cs="Arial"/>
          <w:color w:val="1A1A1A"/>
        </w:rPr>
        <w:t>: el descobriment del</w:t>
      </w:r>
      <w:r w:rsidR="007431E2">
        <w:rPr>
          <w:rFonts w:ascii="Arial" w:hAnsi="Arial" w:cs="Arial"/>
          <w:color w:val="1A1A1A"/>
        </w:rPr>
        <w:t xml:space="preserve">s cartells tant de la Fira Avícola com de les dues mostres que tindran </w:t>
      </w:r>
      <w:r w:rsidR="007431E2" w:rsidRPr="00C46935">
        <w:rPr>
          <w:rFonts w:ascii="Arial" w:hAnsi="Arial" w:cs="Arial"/>
          <w:color w:val="1A1A1A"/>
        </w:rPr>
        <w:t>lloc simultàniament a la Granja de la Ricarda el primer cap de setmana de desemb</w:t>
      </w:r>
      <w:r w:rsidR="007431E2">
        <w:rPr>
          <w:rFonts w:ascii="Arial" w:hAnsi="Arial" w:cs="Arial"/>
          <w:color w:val="1A1A1A"/>
        </w:rPr>
        <w:t>re: l’Espai Gastronòmic i la Mostra d’Entitats. E</w:t>
      </w:r>
      <w:r w:rsidR="00E4721F">
        <w:rPr>
          <w:rFonts w:ascii="Arial" w:hAnsi="Arial" w:cs="Arial"/>
          <w:color w:val="1A1A1A"/>
        </w:rPr>
        <w:t xml:space="preserve">ls encarregats de descobrir </w:t>
      </w:r>
      <w:r>
        <w:rPr>
          <w:rFonts w:ascii="Arial" w:hAnsi="Arial" w:cs="Arial"/>
          <w:color w:val="1A1A1A"/>
        </w:rPr>
        <w:t>el</w:t>
      </w:r>
      <w:r w:rsidR="007431E2">
        <w:rPr>
          <w:rFonts w:ascii="Arial" w:hAnsi="Arial" w:cs="Arial"/>
          <w:color w:val="1A1A1A"/>
        </w:rPr>
        <w:t>s</w:t>
      </w:r>
      <w:r>
        <w:rPr>
          <w:rFonts w:ascii="Arial" w:hAnsi="Arial" w:cs="Arial"/>
          <w:color w:val="1A1A1A"/>
        </w:rPr>
        <w:t xml:space="preserve"> </w:t>
      </w:r>
      <w:r w:rsidR="00C85583">
        <w:rPr>
          <w:rFonts w:ascii="Arial" w:hAnsi="Arial" w:cs="Arial"/>
          <w:color w:val="1A1A1A"/>
        </w:rPr>
        <w:t>cartells</w:t>
      </w:r>
      <w:r>
        <w:rPr>
          <w:rFonts w:ascii="Arial" w:hAnsi="Arial" w:cs="Arial"/>
          <w:color w:val="1A1A1A"/>
        </w:rPr>
        <w:t xml:space="preserve"> </w:t>
      </w:r>
      <w:r w:rsidR="003339F5">
        <w:rPr>
          <w:rFonts w:ascii="Arial" w:hAnsi="Arial" w:cs="Arial"/>
          <w:color w:val="1A1A1A"/>
        </w:rPr>
        <w:t xml:space="preserve">han estat l’alcalde del Prat, Lluís Mijoler, </w:t>
      </w:r>
      <w:r w:rsidR="00E4721F" w:rsidRPr="00697531">
        <w:rPr>
          <w:rFonts w:ascii="Arial" w:hAnsi="Arial" w:cs="Arial"/>
        </w:rPr>
        <w:t xml:space="preserve">juntament amb el </w:t>
      </w:r>
      <w:r w:rsidR="00695BB5" w:rsidRPr="00697531">
        <w:rPr>
          <w:rFonts w:ascii="Arial" w:hAnsi="Arial" w:cs="Arial"/>
        </w:rPr>
        <w:t xml:space="preserve">tinent d’alcaldia de Desenvolupament Econòmic, Juan Carlos Moreno Roig, </w:t>
      </w:r>
      <w:r w:rsidR="00E4721F" w:rsidRPr="00697531">
        <w:rPr>
          <w:rFonts w:ascii="Arial" w:hAnsi="Arial" w:cs="Arial"/>
        </w:rPr>
        <w:t>i la regidora de Govern Obert i Qualitat Democràtica</w:t>
      </w:r>
      <w:r w:rsidR="00697531">
        <w:rPr>
          <w:rFonts w:ascii="Arial" w:hAnsi="Arial" w:cs="Arial"/>
        </w:rPr>
        <w:t>, Esther García.</w:t>
      </w:r>
    </w:p>
    <w:p w:rsidR="007431E2" w:rsidRPr="00697531" w:rsidRDefault="007431E2" w:rsidP="00E4721F">
      <w:pPr>
        <w:jc w:val="both"/>
        <w:rPr>
          <w:rFonts w:ascii="Arial" w:hAnsi="Arial" w:cs="Arial"/>
        </w:rPr>
      </w:pPr>
    </w:p>
    <w:p w:rsidR="00347CAA" w:rsidRPr="00347CAA" w:rsidRDefault="007431E2" w:rsidP="00347CAA">
      <w:pPr>
        <w:autoSpaceDE w:val="0"/>
        <w:autoSpaceDN w:val="0"/>
        <w:adjustRightInd w:val="0"/>
        <w:jc w:val="both"/>
        <w:rPr>
          <w:rFonts w:ascii="Arial" w:hAnsi="Arial" w:cs="Arial"/>
          <w:color w:val="1A1A1A"/>
        </w:rPr>
      </w:pPr>
      <w:r w:rsidRPr="007431E2">
        <w:rPr>
          <w:rFonts w:ascii="Arial" w:hAnsi="Arial" w:cs="Arial"/>
          <w:color w:val="1A1A1A"/>
        </w:rPr>
        <w:t>E</w:t>
      </w:r>
      <w:r w:rsidR="00435629" w:rsidRPr="007431E2">
        <w:rPr>
          <w:rFonts w:ascii="Arial" w:hAnsi="Arial" w:cs="Arial"/>
          <w:color w:val="1A1A1A"/>
        </w:rPr>
        <w:t>l seu</w:t>
      </w:r>
      <w:r w:rsidR="00435629" w:rsidRPr="00435629">
        <w:rPr>
          <w:rFonts w:ascii="Arial" w:hAnsi="Arial" w:cs="Arial"/>
          <w:color w:val="1A1A1A"/>
        </w:rPr>
        <w:t xml:space="preserve"> autor</w:t>
      </w:r>
      <w:r w:rsidR="00347CAA">
        <w:rPr>
          <w:rFonts w:ascii="Arial" w:hAnsi="Arial" w:cs="Arial"/>
          <w:color w:val="1A1A1A"/>
        </w:rPr>
        <w:t xml:space="preserve"> és </w:t>
      </w:r>
      <w:r w:rsidR="00C85583">
        <w:rPr>
          <w:rFonts w:ascii="Arial" w:hAnsi="Arial" w:cs="Arial"/>
          <w:color w:val="1A1A1A"/>
        </w:rPr>
        <w:t>l’il·lustrador</w:t>
      </w:r>
      <w:r w:rsidR="00347CAA">
        <w:rPr>
          <w:rFonts w:ascii="Arial" w:hAnsi="Arial" w:cs="Arial"/>
          <w:color w:val="1A1A1A"/>
        </w:rPr>
        <w:t xml:space="preserve"> </w:t>
      </w:r>
      <w:r w:rsidR="00347CAA" w:rsidRPr="00347CAA">
        <w:rPr>
          <w:rFonts w:ascii="Arial" w:hAnsi="Arial" w:cs="Arial"/>
          <w:color w:val="1A1A1A"/>
        </w:rPr>
        <w:t>pratenc</w:t>
      </w:r>
      <w:r w:rsidR="00435629" w:rsidRPr="00347CAA">
        <w:rPr>
          <w:rFonts w:ascii="Arial" w:hAnsi="Arial" w:cs="Arial"/>
          <w:color w:val="1A1A1A"/>
        </w:rPr>
        <w:t xml:space="preserve"> </w:t>
      </w:r>
      <w:hyperlink r:id="rId8" w:history="1">
        <w:r w:rsidR="00764263" w:rsidRPr="00347CAA">
          <w:rPr>
            <w:rFonts w:ascii="Arial" w:hAnsi="Arial" w:cs="Arial"/>
            <w:color w:val="1A1A1A"/>
          </w:rPr>
          <w:t>Oriol Vidal</w:t>
        </w:r>
      </w:hyperlink>
      <w:r w:rsidR="00347CAA" w:rsidRPr="00347CAA">
        <w:rPr>
          <w:rFonts w:ascii="Arial" w:hAnsi="Arial" w:cs="Arial"/>
          <w:color w:val="1A1A1A"/>
        </w:rPr>
        <w:t xml:space="preserve">, que </w:t>
      </w:r>
      <w:r w:rsidR="00347CAA">
        <w:rPr>
          <w:rFonts w:ascii="Arial" w:hAnsi="Arial" w:cs="Arial"/>
          <w:color w:val="1A1A1A"/>
        </w:rPr>
        <w:t xml:space="preserve">ha </w:t>
      </w:r>
      <w:r w:rsidR="00347CAA" w:rsidRPr="00347CAA">
        <w:rPr>
          <w:rFonts w:ascii="Arial" w:hAnsi="Arial" w:cs="Arial"/>
          <w:color w:val="1A1A1A"/>
        </w:rPr>
        <w:t>descri</w:t>
      </w:r>
      <w:r w:rsidR="00347CAA">
        <w:rPr>
          <w:rFonts w:ascii="Arial" w:hAnsi="Arial" w:cs="Arial"/>
          <w:color w:val="1A1A1A"/>
        </w:rPr>
        <w:t>t</w:t>
      </w:r>
      <w:r w:rsidR="00347CAA" w:rsidRPr="00347CAA">
        <w:rPr>
          <w:rFonts w:ascii="Arial" w:hAnsi="Arial" w:cs="Arial"/>
          <w:color w:val="1A1A1A"/>
        </w:rPr>
        <w:t xml:space="preserve"> així</w:t>
      </w:r>
      <w:r w:rsidR="00347CAA">
        <w:rPr>
          <w:rFonts w:ascii="Arial" w:hAnsi="Arial" w:cs="Arial"/>
          <w:color w:val="1A1A1A"/>
        </w:rPr>
        <w:t xml:space="preserve"> l’essència de</w:t>
      </w:r>
      <w:r w:rsidR="00347CAA" w:rsidRPr="00347CAA">
        <w:rPr>
          <w:rFonts w:ascii="Arial" w:hAnsi="Arial" w:cs="Arial"/>
          <w:color w:val="1A1A1A"/>
        </w:rPr>
        <w:t xml:space="preserve"> la imatge gràfica de la Fira Avícola, l’Espai Gastronòmic i la Mostra d’Entitats: “fusiona el pollastre Pota Blava, que n’és l’element principal, i l’integra amb d’altres figures i edificis característics del Prat com la Torre de l’Aigua, l’Ajuntament, la </w:t>
      </w:r>
      <w:r w:rsidR="0022424F">
        <w:rPr>
          <w:rFonts w:ascii="Arial" w:hAnsi="Arial" w:cs="Arial"/>
          <w:color w:val="1A1A1A"/>
        </w:rPr>
        <w:t>t</w:t>
      </w:r>
      <w:r w:rsidR="00347CAA" w:rsidRPr="00347CAA">
        <w:rPr>
          <w:rFonts w:ascii="Arial" w:hAnsi="Arial" w:cs="Arial"/>
          <w:color w:val="1A1A1A"/>
        </w:rPr>
        <w:t>orre de l’aeroport</w:t>
      </w:r>
      <w:r w:rsidR="0022424F">
        <w:rPr>
          <w:rFonts w:ascii="Arial" w:hAnsi="Arial" w:cs="Arial"/>
          <w:color w:val="1A1A1A"/>
        </w:rPr>
        <w:t>...</w:t>
      </w:r>
      <w:r w:rsidR="00347CAA" w:rsidRPr="00347CAA">
        <w:rPr>
          <w:rFonts w:ascii="Arial" w:hAnsi="Arial" w:cs="Arial"/>
          <w:color w:val="1A1A1A"/>
        </w:rPr>
        <w:t>”. Per integrar aquests elements, la cresta del pollastre Pota Blava es transforma en un “skyline”, on es distingeixen il·lustracions que al·ludeixen als elements propis de la ciutat, entre ells també la Carxofa Prat, l’altre producte emblemàtic de la gastron</w:t>
      </w:r>
      <w:r w:rsidR="00C9118B">
        <w:rPr>
          <w:rFonts w:ascii="Arial" w:hAnsi="Arial" w:cs="Arial"/>
          <w:color w:val="1A1A1A"/>
        </w:rPr>
        <w:t>omia</w:t>
      </w:r>
      <w:r w:rsidR="00347CAA" w:rsidRPr="00347CAA">
        <w:rPr>
          <w:rFonts w:ascii="Arial" w:hAnsi="Arial" w:cs="Arial"/>
          <w:color w:val="1A1A1A"/>
        </w:rPr>
        <w:t xml:space="preserve"> local, l</w:t>
      </w:r>
      <w:r w:rsidR="00347CAA">
        <w:rPr>
          <w:rFonts w:ascii="Arial" w:hAnsi="Arial" w:cs="Arial"/>
          <w:color w:val="1A1A1A"/>
        </w:rPr>
        <w:t xml:space="preserve">’edifici del Semàfor dels espais naturals protegits del Delta o l’església. També s’hi poden observar elements aeroportuaris o vinculats a </w:t>
      </w:r>
      <w:r w:rsidR="00C85583">
        <w:rPr>
          <w:rFonts w:ascii="Arial" w:hAnsi="Arial" w:cs="Arial"/>
          <w:color w:val="1A1A1A"/>
        </w:rPr>
        <w:t>l’activitat</w:t>
      </w:r>
      <w:r w:rsidR="00347CAA">
        <w:rPr>
          <w:rFonts w:ascii="Arial" w:hAnsi="Arial" w:cs="Arial"/>
          <w:color w:val="1A1A1A"/>
        </w:rPr>
        <w:t xml:space="preserve"> de les entitats  </w:t>
      </w:r>
      <w:r w:rsidR="00347CAA" w:rsidRPr="008A557D">
        <w:rPr>
          <w:rFonts w:ascii="Arial" w:hAnsi="Arial" w:cs="Arial"/>
          <w:color w:val="1A1A1A"/>
        </w:rPr>
        <w:t>ciutadanes, esportives i de cultura popular, com els gegants, els diables,</w:t>
      </w:r>
      <w:r w:rsidR="00347CAA">
        <w:rPr>
          <w:rFonts w:ascii="Arial" w:hAnsi="Arial" w:cs="Arial"/>
          <w:color w:val="1A1A1A"/>
        </w:rPr>
        <w:t xml:space="preserve"> els correfocs,</w:t>
      </w:r>
      <w:r w:rsidR="00347CAA" w:rsidRPr="008A557D">
        <w:rPr>
          <w:rFonts w:ascii="Arial" w:hAnsi="Arial" w:cs="Arial"/>
          <w:color w:val="1A1A1A"/>
        </w:rPr>
        <w:t xml:space="preserve"> etc. </w:t>
      </w:r>
    </w:p>
    <w:p w:rsidR="00347CAA" w:rsidRDefault="00347CAA" w:rsidP="00347CAA">
      <w:pPr>
        <w:autoSpaceDE w:val="0"/>
        <w:autoSpaceDN w:val="0"/>
        <w:adjustRightInd w:val="0"/>
        <w:jc w:val="both"/>
        <w:rPr>
          <w:rFonts w:ascii="Arial" w:hAnsi="Arial" w:cs="Arial"/>
          <w:color w:val="FF0000"/>
        </w:rPr>
      </w:pPr>
    </w:p>
    <w:p w:rsidR="00347CAA" w:rsidRDefault="00347CAA" w:rsidP="00347CAA">
      <w:pPr>
        <w:autoSpaceDE w:val="0"/>
        <w:autoSpaceDN w:val="0"/>
        <w:adjustRightInd w:val="0"/>
        <w:jc w:val="both"/>
        <w:rPr>
          <w:rFonts w:ascii="Arial" w:hAnsi="Arial" w:cs="Arial"/>
        </w:rPr>
      </w:pPr>
      <w:r>
        <w:rPr>
          <w:rFonts w:ascii="Arial" w:hAnsi="Arial" w:cs="Arial"/>
        </w:rPr>
        <w:t xml:space="preserve">Els </w:t>
      </w:r>
      <w:r w:rsidRPr="00347CAA">
        <w:rPr>
          <w:rFonts w:ascii="Arial" w:hAnsi="Arial" w:cs="Arial"/>
        </w:rPr>
        <w:t xml:space="preserve">tres cartells segueixen una mateixa línia gràfica i presenten petites variacions per ajustar cada imatge concreta a la fira o mostra a què fa referència. “L’element distintiu de cada cartell és el </w:t>
      </w:r>
      <w:r w:rsidRPr="0022424F">
        <w:rPr>
          <w:rFonts w:ascii="Arial" w:hAnsi="Arial" w:cs="Arial"/>
          <w:i/>
        </w:rPr>
        <w:t>skyline-cresta</w:t>
      </w:r>
      <w:r w:rsidRPr="00347CAA">
        <w:rPr>
          <w:rFonts w:ascii="Arial" w:hAnsi="Arial" w:cs="Arial"/>
        </w:rPr>
        <w:t>, amb elements adaptats al caràcter de cada mostra”</w:t>
      </w:r>
      <w:r>
        <w:rPr>
          <w:rFonts w:ascii="Arial" w:hAnsi="Arial" w:cs="Arial"/>
        </w:rPr>
        <w:t>- explica Vidal</w:t>
      </w:r>
      <w:r w:rsidRPr="00347CAA">
        <w:rPr>
          <w:rFonts w:ascii="Arial" w:hAnsi="Arial" w:cs="Arial"/>
        </w:rPr>
        <w:t xml:space="preserve">. Al cartell general de la Fira, a la cresta del pollastre, hi </w:t>
      </w:r>
      <w:r w:rsidR="00C85583" w:rsidRPr="00347CAA">
        <w:rPr>
          <w:rFonts w:ascii="Arial" w:hAnsi="Arial" w:cs="Arial"/>
        </w:rPr>
        <w:t>predominen</w:t>
      </w:r>
      <w:r w:rsidRPr="00347CAA">
        <w:rPr>
          <w:rFonts w:ascii="Arial" w:hAnsi="Arial" w:cs="Arial"/>
        </w:rPr>
        <w:t xml:space="preserve"> les referències als elements del paisatge urbà pratenc. Al cartell de l’Espai Gastronòmic, l’element central de la cresta és la Carxofa Prat, mentre que al de la Mostra d’Entitats tenen </w:t>
      </w:r>
      <w:r w:rsidRPr="00347CAA">
        <w:rPr>
          <w:rFonts w:ascii="Arial" w:hAnsi="Arial" w:cs="Arial"/>
        </w:rPr>
        <w:lastRenderedPageBreak/>
        <w:t>major presència les al·lusions al teixit social i cultural i a la cultura popular de la ciutat. Tot ells s’han elaborat a partir de tècniques de disseny gràfic digital, utilitza</w:t>
      </w:r>
      <w:r w:rsidR="002D5345">
        <w:rPr>
          <w:rFonts w:ascii="Arial" w:hAnsi="Arial" w:cs="Arial"/>
        </w:rPr>
        <w:t>nt</w:t>
      </w:r>
      <w:r w:rsidRPr="00347CAA">
        <w:rPr>
          <w:rFonts w:ascii="Arial" w:hAnsi="Arial" w:cs="Arial"/>
        </w:rPr>
        <w:t xml:space="preserve"> colors texturals intensos</w:t>
      </w:r>
      <w:r>
        <w:rPr>
          <w:rFonts w:ascii="Arial" w:hAnsi="Arial" w:cs="Arial"/>
        </w:rPr>
        <w:t>.</w:t>
      </w:r>
    </w:p>
    <w:p w:rsidR="005D3A91" w:rsidRDefault="005D3A91" w:rsidP="00347CAA">
      <w:pPr>
        <w:autoSpaceDE w:val="0"/>
        <w:autoSpaceDN w:val="0"/>
        <w:adjustRightInd w:val="0"/>
        <w:jc w:val="both"/>
        <w:rPr>
          <w:rFonts w:ascii="Arial" w:hAnsi="Arial" w:cs="Arial"/>
        </w:rPr>
      </w:pPr>
    </w:p>
    <w:p w:rsidR="00347CAA" w:rsidRDefault="005D3A91" w:rsidP="005D3A91">
      <w:pPr>
        <w:autoSpaceDE w:val="0"/>
        <w:autoSpaceDN w:val="0"/>
        <w:adjustRightInd w:val="0"/>
        <w:jc w:val="both"/>
        <w:rPr>
          <w:rFonts w:ascii="Arial" w:hAnsi="Arial" w:cs="Arial"/>
        </w:rPr>
      </w:pPr>
      <w:r>
        <w:rPr>
          <w:rFonts w:ascii="Arial" w:hAnsi="Arial" w:cs="Arial"/>
        </w:rPr>
        <w:t>Durant la presentació d’avui, l’alcalde, Lluís Mijoler, ha destacat que la Fira Avícola, “més enllà del valor cultural i gastronòmic, està lliga</w:t>
      </w:r>
      <w:r w:rsidR="002D5345">
        <w:rPr>
          <w:rFonts w:ascii="Arial" w:hAnsi="Arial" w:cs="Arial"/>
        </w:rPr>
        <w:t>da</w:t>
      </w:r>
      <w:r>
        <w:rPr>
          <w:rFonts w:ascii="Arial" w:hAnsi="Arial" w:cs="Arial"/>
        </w:rPr>
        <w:t xml:space="preserve"> a la identitat pratenca” i que la seva celebració té “repercussió local” en diversos àmbits de la ciutat. En aquest sentit, ha exposat que, en el disseny de la </w:t>
      </w:r>
      <w:proofErr w:type="spellStart"/>
      <w:r>
        <w:rPr>
          <w:rFonts w:ascii="Arial" w:hAnsi="Arial" w:cs="Arial"/>
        </w:rPr>
        <w:t>carteller</w:t>
      </w:r>
      <w:r w:rsidR="002D5345">
        <w:rPr>
          <w:rFonts w:ascii="Arial" w:hAnsi="Arial" w:cs="Arial"/>
        </w:rPr>
        <w:t>i</w:t>
      </w:r>
      <w:r>
        <w:rPr>
          <w:rFonts w:ascii="Arial" w:hAnsi="Arial" w:cs="Arial"/>
        </w:rPr>
        <w:t>a</w:t>
      </w:r>
      <w:proofErr w:type="spellEnd"/>
      <w:r>
        <w:rPr>
          <w:rFonts w:ascii="Arial" w:hAnsi="Arial" w:cs="Arial"/>
        </w:rPr>
        <w:t xml:space="preserve"> de la Fira, la ciutat aposta pel talent local, com mostra el treball d’Oriol Vidal per al disseny de la imatge gràfica de la 49a edició de l’esdeveniment. </w:t>
      </w:r>
    </w:p>
    <w:p w:rsidR="005D3A91" w:rsidRPr="007431E2" w:rsidRDefault="005D3A91" w:rsidP="00347CAA">
      <w:pPr>
        <w:autoSpaceDE w:val="0"/>
        <w:autoSpaceDN w:val="0"/>
        <w:adjustRightInd w:val="0"/>
        <w:jc w:val="both"/>
        <w:rPr>
          <w:rFonts w:ascii="Arial" w:hAnsi="Arial" w:cs="Arial"/>
          <w:color w:val="FF0000"/>
        </w:rPr>
      </w:pPr>
    </w:p>
    <w:p w:rsidR="007431E2" w:rsidRPr="00347CAA" w:rsidRDefault="00347CAA" w:rsidP="007431E2">
      <w:pPr>
        <w:autoSpaceDE w:val="0"/>
        <w:autoSpaceDN w:val="0"/>
        <w:adjustRightInd w:val="0"/>
        <w:jc w:val="both"/>
        <w:rPr>
          <w:rFonts w:ascii="Arial" w:hAnsi="Arial" w:cs="Arial"/>
          <w:color w:val="1A1A1A"/>
        </w:rPr>
      </w:pPr>
      <w:r w:rsidRPr="00347CAA">
        <w:rPr>
          <w:rFonts w:ascii="Arial" w:hAnsi="Arial" w:cs="Arial"/>
        </w:rPr>
        <w:t xml:space="preserve">L’il·lustrador va acceptar el repte d’elaborar la imatge gràfica de la Fira Avícola pels seus forts vincles amb la ciutat, on hi va viure durant molts anys. “Em sento més pratenc que una altra cosa” </w:t>
      </w:r>
      <w:r w:rsidR="00435629" w:rsidRPr="00347CAA">
        <w:rPr>
          <w:rFonts w:ascii="Arial" w:hAnsi="Arial" w:cs="Arial"/>
        </w:rPr>
        <w:t xml:space="preserve">Es va formar </w:t>
      </w:r>
      <w:r w:rsidR="00764263" w:rsidRPr="00347CAA">
        <w:rPr>
          <w:rFonts w:ascii="Arial" w:hAnsi="Arial" w:cs="Arial"/>
        </w:rPr>
        <w:t>a l’Escola D’Arts Visuals del Prat</w:t>
      </w:r>
      <w:r w:rsidRPr="00347CAA">
        <w:rPr>
          <w:rFonts w:ascii="Arial" w:hAnsi="Arial" w:cs="Arial"/>
        </w:rPr>
        <w:t xml:space="preserve"> i a partir d’aquí va iniciar la seva</w:t>
      </w:r>
      <w:r>
        <w:rPr>
          <w:rFonts w:ascii="Arial" w:hAnsi="Arial" w:cs="Arial"/>
          <w:color w:val="1A1A1A"/>
        </w:rPr>
        <w:t xml:space="preserve"> carrera professional en l’àmbit de la il·lustració o les sèries d’animació.  A més,</w:t>
      </w:r>
      <w:r w:rsidR="00435629" w:rsidRPr="00435629">
        <w:rPr>
          <w:rFonts w:ascii="Arial" w:hAnsi="Arial" w:cs="Arial"/>
          <w:color w:val="1A1A1A"/>
        </w:rPr>
        <w:t xml:space="preserve"> l’estiu de 2021</w:t>
      </w:r>
      <w:r w:rsidR="0022424F">
        <w:rPr>
          <w:rFonts w:ascii="Arial" w:hAnsi="Arial" w:cs="Arial"/>
          <w:color w:val="1A1A1A"/>
        </w:rPr>
        <w:t>,</w:t>
      </w:r>
      <w:r w:rsidR="00435629" w:rsidRPr="00435629">
        <w:rPr>
          <w:rFonts w:ascii="Arial" w:hAnsi="Arial" w:cs="Arial"/>
          <w:color w:val="1A1A1A"/>
        </w:rPr>
        <w:t xml:space="preserve"> va participar  a </w:t>
      </w:r>
      <w:hyperlink r:id="rId9" w:history="1">
        <w:r w:rsidR="00435629" w:rsidRPr="00FA1054">
          <w:rPr>
            <w:rStyle w:val="Hipervnculo"/>
            <w:rFonts w:ascii="Arial" w:hAnsi="Arial" w:cs="Arial"/>
          </w:rPr>
          <w:t>l’exposició col·lectiva d’artistes</w:t>
        </w:r>
      </w:hyperlink>
      <w:r w:rsidR="009F027F">
        <w:rPr>
          <w:rFonts w:ascii="Arial" w:hAnsi="Arial" w:cs="Arial"/>
          <w:color w:val="1A1A1A"/>
        </w:rPr>
        <w:t xml:space="preserve"> </w:t>
      </w:r>
      <w:r w:rsidR="00435629" w:rsidRPr="00435629">
        <w:rPr>
          <w:rFonts w:ascii="Arial" w:hAnsi="Arial" w:cs="Arial"/>
          <w:color w:val="1A1A1A"/>
        </w:rPr>
        <w:t>a la carretera de la platja del municipi en defensa del Delta del Llobregat i en contra l’ampliació de l’aeroport</w:t>
      </w:r>
      <w:r w:rsidR="00FA1054">
        <w:rPr>
          <w:rFonts w:ascii="Arial" w:hAnsi="Arial" w:cs="Arial"/>
          <w:color w:val="1A1A1A"/>
        </w:rPr>
        <w:t xml:space="preserve">, organitzada per </w:t>
      </w:r>
      <w:r w:rsidR="00FA1054" w:rsidRPr="00FA1054">
        <w:rPr>
          <w:rFonts w:ascii="Arial" w:hAnsi="Arial" w:cs="Arial"/>
          <w:color w:val="1A1A1A"/>
        </w:rPr>
        <w:t>l’Ajuntament del Prat i l’entitat artística Atòmica</w:t>
      </w:r>
      <w:r w:rsidR="00FA1054">
        <w:rPr>
          <w:rFonts w:ascii="Arial" w:hAnsi="Arial" w:cs="Arial"/>
          <w:color w:val="1A1A1A"/>
        </w:rPr>
        <w:t xml:space="preserve">. Per a aquesta exposició, va crear </w:t>
      </w:r>
      <w:r w:rsidR="00D30D25">
        <w:rPr>
          <w:rFonts w:ascii="Arial" w:hAnsi="Arial" w:cs="Arial"/>
          <w:color w:val="1A1A1A"/>
        </w:rPr>
        <w:t xml:space="preserve">la il·lustració </w:t>
      </w:r>
      <w:hyperlink r:id="rId10" w:history="1">
        <w:r w:rsidR="00D30D25" w:rsidRPr="00D30D25">
          <w:rPr>
            <w:rStyle w:val="Hipervnculo"/>
            <w:rFonts w:ascii="Arial" w:hAnsi="Arial" w:cs="Arial"/>
          </w:rPr>
          <w:t>Salvem el delta</w:t>
        </w:r>
      </w:hyperlink>
      <w:r w:rsidR="00435629" w:rsidRPr="00435629">
        <w:rPr>
          <w:rFonts w:ascii="Arial" w:hAnsi="Arial" w:cs="Arial"/>
          <w:color w:val="1A1A1A"/>
        </w:rPr>
        <w:t xml:space="preserve">. </w:t>
      </w:r>
    </w:p>
    <w:p w:rsidR="007431E2" w:rsidRDefault="007431E2" w:rsidP="007431E2">
      <w:pPr>
        <w:autoSpaceDE w:val="0"/>
        <w:autoSpaceDN w:val="0"/>
        <w:adjustRightInd w:val="0"/>
        <w:jc w:val="both"/>
        <w:rPr>
          <w:rFonts w:ascii="Arial" w:hAnsi="Arial" w:cs="Arial"/>
          <w:color w:val="1A1A1A"/>
        </w:rPr>
      </w:pPr>
    </w:p>
    <w:p w:rsidR="007431E2" w:rsidRDefault="007431E2" w:rsidP="007431E2">
      <w:pPr>
        <w:autoSpaceDE w:val="0"/>
        <w:autoSpaceDN w:val="0"/>
        <w:adjustRightInd w:val="0"/>
        <w:jc w:val="both"/>
        <w:rPr>
          <w:rFonts w:ascii="Arial" w:hAnsi="Arial" w:cs="Arial"/>
          <w:shd w:val="clear" w:color="auto" w:fill="FFFFFF"/>
        </w:rPr>
      </w:pPr>
      <w:r>
        <w:rPr>
          <w:rFonts w:ascii="Arial" w:hAnsi="Arial" w:cs="Arial"/>
          <w:color w:val="1A1A1A"/>
        </w:rPr>
        <w:t>Oriol Vidal c</w:t>
      </w:r>
      <w:r w:rsidR="00435629" w:rsidRPr="00435629">
        <w:rPr>
          <w:rFonts w:ascii="Arial" w:hAnsi="Arial" w:cs="Arial"/>
          <w:color w:val="1A1A1A"/>
        </w:rPr>
        <w:t xml:space="preserve">ompta amb una llarga </w:t>
      </w:r>
      <w:r w:rsidR="00764263" w:rsidRPr="00435629">
        <w:rPr>
          <w:rFonts w:ascii="Arial" w:hAnsi="Arial" w:cs="Arial"/>
          <w:color w:val="1A1A1A"/>
        </w:rPr>
        <w:t xml:space="preserve">experiència al món de les sèries d’animació en diverses </w:t>
      </w:r>
      <w:r w:rsidR="00764263" w:rsidRPr="007431E2">
        <w:rPr>
          <w:rFonts w:ascii="Arial" w:hAnsi="Arial" w:cs="Arial"/>
        </w:rPr>
        <w:t>productores i al món editorial</w:t>
      </w:r>
      <w:r w:rsidR="00435629" w:rsidRPr="007431E2">
        <w:rPr>
          <w:rFonts w:ascii="Arial" w:hAnsi="Arial" w:cs="Arial"/>
        </w:rPr>
        <w:t>,</w:t>
      </w:r>
      <w:r w:rsidR="00764263" w:rsidRPr="007431E2">
        <w:rPr>
          <w:rFonts w:ascii="Arial" w:hAnsi="Arial" w:cs="Arial"/>
        </w:rPr>
        <w:t xml:space="preserve"> com a il·lustrador </w:t>
      </w:r>
      <w:r w:rsidR="00435629" w:rsidRPr="007431E2">
        <w:rPr>
          <w:rFonts w:ascii="Arial" w:hAnsi="Arial" w:cs="Arial"/>
        </w:rPr>
        <w:t xml:space="preserve">de publicacions d’àmbit internacional. </w:t>
      </w:r>
      <w:r w:rsidRPr="007431E2">
        <w:rPr>
          <w:rFonts w:ascii="Arial" w:hAnsi="Arial" w:cs="Arial"/>
          <w:bCs/>
          <w:shd w:val="clear" w:color="auto" w:fill="FFFFFF"/>
        </w:rPr>
        <w:t xml:space="preserve">Entre els seus clients, hi figuren </w:t>
      </w:r>
      <w:r w:rsidRPr="007431E2">
        <w:rPr>
          <w:rFonts w:ascii="Arial" w:hAnsi="Arial" w:cs="Arial"/>
          <w:shd w:val="clear" w:color="auto" w:fill="FFFFFF"/>
        </w:rPr>
        <w:t xml:space="preserve">editorials com Scholastic, Harper Collins, MacMillan, Simon o Schuster. També ha treballat per diverses produccions d’animació per a la televisió, que </w:t>
      </w:r>
      <w:r w:rsidR="00C85583" w:rsidRPr="007431E2">
        <w:rPr>
          <w:rFonts w:ascii="Arial" w:hAnsi="Arial" w:cs="Arial"/>
          <w:shd w:val="clear" w:color="auto" w:fill="FFFFFF"/>
        </w:rPr>
        <w:t>inclouen</w:t>
      </w:r>
      <w:r w:rsidRPr="007431E2">
        <w:rPr>
          <w:rFonts w:ascii="Arial" w:hAnsi="Arial" w:cs="Arial"/>
          <w:shd w:val="clear" w:color="auto" w:fill="FFFFFF"/>
        </w:rPr>
        <w:t xml:space="preserve"> </w:t>
      </w:r>
      <w:r w:rsidR="00C85583" w:rsidRPr="007431E2">
        <w:rPr>
          <w:rFonts w:ascii="Arial" w:hAnsi="Arial" w:cs="Arial"/>
          <w:shd w:val="clear" w:color="auto" w:fill="FFFFFF"/>
        </w:rPr>
        <w:t>projectes</w:t>
      </w:r>
      <w:r w:rsidRPr="007431E2">
        <w:rPr>
          <w:rFonts w:ascii="Arial" w:hAnsi="Arial" w:cs="Arial"/>
          <w:shd w:val="clear" w:color="auto" w:fill="FFFFFF"/>
        </w:rPr>
        <w:t xml:space="preserve"> realitzats per companyies com BoulderMedia, Flying Bark, Aardman o Disney.</w:t>
      </w:r>
    </w:p>
    <w:p w:rsidR="007431E2" w:rsidRDefault="007431E2" w:rsidP="007431E2">
      <w:pPr>
        <w:autoSpaceDE w:val="0"/>
        <w:autoSpaceDN w:val="0"/>
        <w:adjustRightInd w:val="0"/>
        <w:jc w:val="both"/>
        <w:rPr>
          <w:rFonts w:ascii="Arial" w:hAnsi="Arial" w:cs="Arial"/>
        </w:rPr>
      </w:pPr>
    </w:p>
    <w:p w:rsidR="002A7289" w:rsidRPr="005774E2" w:rsidRDefault="002A7289" w:rsidP="002A7289">
      <w:pPr>
        <w:shd w:val="clear" w:color="auto" w:fill="FFFFFF"/>
        <w:jc w:val="both"/>
        <w:rPr>
          <w:rFonts w:ascii="Arial" w:hAnsi="Arial" w:cs="Arial"/>
          <w:b/>
          <w:bCs/>
          <w:color w:val="333333"/>
        </w:rPr>
      </w:pPr>
      <w:r w:rsidRPr="005774E2">
        <w:rPr>
          <w:rFonts w:ascii="Arial" w:hAnsi="Arial" w:cs="Arial"/>
          <w:b/>
          <w:bCs/>
          <w:color w:val="333333"/>
        </w:rPr>
        <w:t>49a Fira Avícola</w:t>
      </w:r>
    </w:p>
    <w:p w:rsidR="002A7289" w:rsidRDefault="002A7289" w:rsidP="002A7289">
      <w:pPr>
        <w:shd w:val="clear" w:color="auto" w:fill="FFFFFF"/>
        <w:jc w:val="both"/>
        <w:rPr>
          <w:rFonts w:ascii="Arial" w:hAnsi="Arial" w:cs="Arial"/>
          <w:b/>
          <w:bCs/>
          <w:color w:val="333333"/>
        </w:rPr>
      </w:pPr>
    </w:p>
    <w:p w:rsidR="002A7289" w:rsidRPr="005774E2" w:rsidRDefault="007431E2" w:rsidP="002A7289">
      <w:pPr>
        <w:shd w:val="clear" w:color="auto" w:fill="FFFFFF"/>
        <w:jc w:val="both"/>
        <w:rPr>
          <w:rFonts w:ascii="Arial" w:hAnsi="Arial" w:cs="Arial"/>
          <w:color w:val="333333"/>
        </w:rPr>
      </w:pPr>
      <w:r w:rsidRPr="005774E2">
        <w:rPr>
          <w:rFonts w:ascii="Arial" w:hAnsi="Arial" w:cs="Arial"/>
          <w:bCs/>
          <w:color w:val="333333"/>
        </w:rPr>
        <w:t xml:space="preserve">La presentació de la imatge gràfica de la Fira Avícola 2022 </w:t>
      </w:r>
      <w:r w:rsidR="005774E2" w:rsidRPr="005774E2">
        <w:rPr>
          <w:rFonts w:ascii="Arial" w:hAnsi="Arial" w:cs="Arial"/>
          <w:bCs/>
          <w:color w:val="333333"/>
        </w:rPr>
        <w:t>s’ha celebrat en un moment en què la ciutat ja ultima el</w:t>
      </w:r>
      <w:r w:rsidR="00697531">
        <w:rPr>
          <w:rFonts w:ascii="Arial" w:hAnsi="Arial" w:cs="Arial"/>
          <w:bCs/>
          <w:color w:val="333333"/>
        </w:rPr>
        <w:t>s</w:t>
      </w:r>
      <w:r w:rsidR="005774E2" w:rsidRPr="005774E2">
        <w:rPr>
          <w:rFonts w:ascii="Arial" w:hAnsi="Arial" w:cs="Arial"/>
          <w:bCs/>
          <w:color w:val="333333"/>
        </w:rPr>
        <w:t xml:space="preserve"> preparatiu</w:t>
      </w:r>
      <w:r w:rsidR="00697531">
        <w:rPr>
          <w:rFonts w:ascii="Arial" w:hAnsi="Arial" w:cs="Arial"/>
          <w:bCs/>
          <w:color w:val="333333"/>
        </w:rPr>
        <w:t>s</w:t>
      </w:r>
      <w:r w:rsidR="005774E2" w:rsidRPr="005774E2">
        <w:rPr>
          <w:rFonts w:ascii="Arial" w:hAnsi="Arial" w:cs="Arial"/>
          <w:bCs/>
          <w:color w:val="333333"/>
        </w:rPr>
        <w:t xml:space="preserve"> per a l’edició d’enguany, que s’ha avançat respecte a anys anteriors i tindrà lloc el </w:t>
      </w:r>
      <w:r w:rsidR="002A7289" w:rsidRPr="005774E2">
        <w:rPr>
          <w:rFonts w:ascii="Arial" w:hAnsi="Arial" w:cs="Arial"/>
          <w:color w:val="333333"/>
        </w:rPr>
        <w:t>2,3 i 4 de desembre.</w:t>
      </w:r>
    </w:p>
    <w:p w:rsidR="005774E2" w:rsidRPr="005774E2" w:rsidRDefault="005774E2" w:rsidP="002A7289">
      <w:pPr>
        <w:shd w:val="clear" w:color="auto" w:fill="FFFFFF"/>
        <w:jc w:val="both"/>
        <w:rPr>
          <w:rFonts w:ascii="Arial" w:hAnsi="Arial" w:cs="Arial"/>
          <w:bCs/>
          <w:color w:val="333333"/>
        </w:rPr>
      </w:pPr>
    </w:p>
    <w:p w:rsidR="005774E2" w:rsidRDefault="005774E2" w:rsidP="005774E2">
      <w:pPr>
        <w:pStyle w:val="NormalWeb"/>
        <w:shd w:val="clear" w:color="auto" w:fill="FFFFFF"/>
        <w:spacing w:before="0" w:beforeAutospacing="0" w:after="150" w:afterAutospacing="0"/>
        <w:jc w:val="both"/>
        <w:rPr>
          <w:rFonts w:ascii="Arial" w:hAnsi="Arial" w:cs="Arial"/>
          <w:color w:val="333333"/>
        </w:rPr>
      </w:pPr>
      <w:r w:rsidRPr="005774E2">
        <w:rPr>
          <w:rFonts w:ascii="Arial" w:hAnsi="Arial" w:cs="Arial"/>
          <w:bCs/>
          <w:color w:val="333333"/>
        </w:rPr>
        <w:t>Se celebrarà novament a la</w:t>
      </w:r>
      <w:r>
        <w:rPr>
          <w:rFonts w:ascii="Arial" w:hAnsi="Arial" w:cs="Arial"/>
          <w:b/>
          <w:bCs/>
          <w:color w:val="333333"/>
        </w:rPr>
        <w:t xml:space="preserve"> </w:t>
      </w:r>
      <w:r w:rsidRPr="00D86A0E">
        <w:rPr>
          <w:rFonts w:ascii="Arial" w:hAnsi="Arial" w:cs="Arial"/>
          <w:color w:val="333333"/>
        </w:rPr>
        <w:t xml:space="preserve">Granja de </w:t>
      </w:r>
      <w:r w:rsidR="0022424F">
        <w:rPr>
          <w:rFonts w:ascii="Arial" w:hAnsi="Arial" w:cs="Arial"/>
          <w:color w:val="333333"/>
        </w:rPr>
        <w:t>l</w:t>
      </w:r>
      <w:r w:rsidRPr="00D86A0E">
        <w:rPr>
          <w:rFonts w:ascii="Arial" w:hAnsi="Arial" w:cs="Arial"/>
          <w:color w:val="333333"/>
        </w:rPr>
        <w:t>a Ricarda, amb un ampli espai de prop de 19.000 m</w:t>
      </w:r>
      <w:r w:rsidRPr="00A33136">
        <w:rPr>
          <w:rFonts w:ascii="Arial" w:hAnsi="Arial" w:cs="Arial"/>
          <w:color w:val="333333"/>
          <w:vertAlign w:val="superscript"/>
        </w:rPr>
        <w:t>2</w:t>
      </w:r>
      <w:r w:rsidRPr="00D86A0E">
        <w:rPr>
          <w:rFonts w:ascii="Arial" w:hAnsi="Arial" w:cs="Arial"/>
          <w:color w:val="333333"/>
        </w:rPr>
        <w:t xml:space="preserve"> per a expositors de tota mena. A la fira, es podrà descobrir com es cria</w:t>
      </w:r>
      <w:r>
        <w:rPr>
          <w:rFonts w:ascii="Arial" w:hAnsi="Arial" w:cs="Arial"/>
          <w:color w:val="333333"/>
        </w:rPr>
        <w:t xml:space="preserve"> el Pollastre Pota blava, </w:t>
      </w:r>
      <w:r w:rsidRPr="00D86A0E">
        <w:rPr>
          <w:rFonts w:ascii="Arial" w:hAnsi="Arial" w:cs="Arial"/>
          <w:color w:val="333333"/>
        </w:rPr>
        <w:t>de manera tradicional, a l’aire lliure i amb una alimentació natural</w:t>
      </w:r>
      <w:r>
        <w:rPr>
          <w:rFonts w:ascii="Arial" w:hAnsi="Arial" w:cs="Arial"/>
          <w:color w:val="333333"/>
        </w:rPr>
        <w:t xml:space="preserve">, i les característiques que li aporten propietats </w:t>
      </w:r>
      <w:r w:rsidRPr="00D86A0E">
        <w:rPr>
          <w:rFonts w:ascii="Arial" w:hAnsi="Arial" w:cs="Arial"/>
          <w:color w:val="333333"/>
        </w:rPr>
        <w:t xml:space="preserve">culinàries úniques i un sabor i intens. </w:t>
      </w:r>
    </w:p>
    <w:p w:rsidR="005774E2" w:rsidRDefault="005774E2" w:rsidP="005774E2">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Al recinte firal, s</w:t>
      </w:r>
      <w:r w:rsidRPr="00D86A0E">
        <w:rPr>
          <w:rFonts w:ascii="Arial" w:hAnsi="Arial" w:cs="Arial"/>
          <w:color w:val="333333"/>
        </w:rPr>
        <w:t>’hi trobaran des de tradicionals productes agrícoles fins a restauradors i comerciants.</w:t>
      </w:r>
      <w:r>
        <w:rPr>
          <w:rFonts w:ascii="Arial" w:hAnsi="Arial" w:cs="Arial"/>
          <w:color w:val="333333"/>
        </w:rPr>
        <w:t xml:space="preserve"> A l’Espai Gastronòmic, també es podran  </w:t>
      </w:r>
      <w:r w:rsidRPr="00C46935">
        <w:rPr>
          <w:rFonts w:ascii="Arial" w:hAnsi="Arial" w:cs="Arial"/>
          <w:color w:val="1A1A1A"/>
        </w:rPr>
        <w:t xml:space="preserve">degustar platets de </w:t>
      </w:r>
      <w:r w:rsidR="00697531">
        <w:rPr>
          <w:rFonts w:ascii="Arial" w:hAnsi="Arial" w:cs="Arial"/>
          <w:color w:val="1A1A1A"/>
        </w:rPr>
        <w:t>P</w:t>
      </w:r>
      <w:r w:rsidRPr="00C46935">
        <w:rPr>
          <w:rFonts w:ascii="Arial" w:hAnsi="Arial" w:cs="Arial"/>
          <w:color w:val="1A1A1A"/>
        </w:rPr>
        <w:t xml:space="preserve">ota </w:t>
      </w:r>
      <w:r w:rsidR="00697531">
        <w:rPr>
          <w:rFonts w:ascii="Arial" w:hAnsi="Arial" w:cs="Arial"/>
          <w:color w:val="1A1A1A"/>
        </w:rPr>
        <w:t>B</w:t>
      </w:r>
      <w:r w:rsidRPr="00C46935">
        <w:rPr>
          <w:rFonts w:ascii="Arial" w:hAnsi="Arial" w:cs="Arial"/>
          <w:color w:val="1A1A1A"/>
        </w:rPr>
        <w:t>lava, Carxofa Prat i d’altres productes característics de la ciutat.</w:t>
      </w:r>
    </w:p>
    <w:p w:rsidR="00A210FE" w:rsidRDefault="005774E2" w:rsidP="005777F1">
      <w:pPr>
        <w:pStyle w:val="NormalWeb"/>
        <w:shd w:val="clear" w:color="auto" w:fill="FFFFFF"/>
        <w:spacing w:before="0" w:beforeAutospacing="0" w:after="150" w:afterAutospacing="0"/>
        <w:jc w:val="both"/>
        <w:rPr>
          <w:rFonts w:ascii="Arial" w:hAnsi="Arial" w:cs="Arial"/>
          <w:color w:val="1A1A1A"/>
        </w:rPr>
      </w:pPr>
      <w:r w:rsidRPr="00D86A0E">
        <w:rPr>
          <w:rFonts w:ascii="Arial" w:hAnsi="Arial" w:cs="Arial"/>
          <w:color w:val="333333"/>
        </w:rPr>
        <w:t xml:space="preserve">A més, </w:t>
      </w:r>
      <w:r>
        <w:rPr>
          <w:rFonts w:ascii="Arial" w:hAnsi="Arial" w:cs="Arial"/>
          <w:color w:val="333333"/>
        </w:rPr>
        <w:t xml:space="preserve">s’hi </w:t>
      </w:r>
      <w:r w:rsidRPr="00D86A0E">
        <w:rPr>
          <w:rFonts w:ascii="Arial" w:hAnsi="Arial" w:cs="Arial"/>
          <w:color w:val="333333"/>
        </w:rPr>
        <w:t>podr</w:t>
      </w:r>
      <w:r>
        <w:rPr>
          <w:rFonts w:ascii="Arial" w:hAnsi="Arial" w:cs="Arial"/>
          <w:color w:val="333333"/>
        </w:rPr>
        <w:t>à</w:t>
      </w:r>
      <w:r w:rsidRPr="00D86A0E">
        <w:rPr>
          <w:rFonts w:ascii="Arial" w:hAnsi="Arial" w:cs="Arial"/>
          <w:color w:val="333333"/>
        </w:rPr>
        <w:t xml:space="preserve"> gaudir d’activitats infantils i familiars</w:t>
      </w:r>
      <w:r w:rsidR="00697531">
        <w:rPr>
          <w:rFonts w:ascii="Arial" w:hAnsi="Arial" w:cs="Arial"/>
          <w:color w:val="333333"/>
        </w:rPr>
        <w:t xml:space="preserve"> o</w:t>
      </w:r>
      <w:r w:rsidRPr="00D86A0E">
        <w:rPr>
          <w:rFonts w:ascii="Arial" w:hAnsi="Arial" w:cs="Arial"/>
          <w:color w:val="333333"/>
        </w:rPr>
        <w:t xml:space="preserve"> descobrir a què es dedi</w:t>
      </w:r>
      <w:r>
        <w:rPr>
          <w:rFonts w:ascii="Arial" w:hAnsi="Arial" w:cs="Arial"/>
          <w:color w:val="333333"/>
        </w:rPr>
        <w:t xml:space="preserve">ca el teixit associatiu local </w:t>
      </w:r>
      <w:r w:rsidR="00697531">
        <w:rPr>
          <w:rFonts w:ascii="Arial" w:hAnsi="Arial" w:cs="Arial"/>
          <w:color w:val="333333"/>
        </w:rPr>
        <w:t>a la</w:t>
      </w:r>
      <w:r>
        <w:rPr>
          <w:rFonts w:ascii="Arial" w:hAnsi="Arial" w:cs="Arial"/>
          <w:color w:val="333333"/>
        </w:rPr>
        <w:t xml:space="preserve"> Mostra d’Entitats, que enguany arriba a la seva 20edició.</w:t>
      </w:r>
      <w:r w:rsidR="005777F1">
        <w:rPr>
          <w:rFonts w:ascii="Arial" w:hAnsi="Arial" w:cs="Arial"/>
          <w:color w:val="1A1A1A"/>
        </w:rPr>
        <w:t xml:space="preserve"> </w:t>
      </w:r>
    </w:p>
    <w:sectPr w:rsidR="00A210FE"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B131570"/>
    <w:multiLevelType w:val="hybridMultilevel"/>
    <w:tmpl w:val="19366A66"/>
    <w:lvl w:ilvl="0" w:tplc="12188E28">
      <w:numFmt w:val="bullet"/>
      <w:lvlText w:val="-"/>
      <w:lvlJc w:val="left"/>
      <w:pPr>
        <w:ind w:left="720" w:hanging="360"/>
      </w:pPr>
      <w:rPr>
        <w:rFonts w:ascii="Verdana" w:eastAsia="Calibri"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46582"/>
    <w:rsid w:val="00054C32"/>
    <w:rsid w:val="00056147"/>
    <w:rsid w:val="00057AE3"/>
    <w:rsid w:val="00057DA2"/>
    <w:rsid w:val="000920D8"/>
    <w:rsid w:val="0009512A"/>
    <w:rsid w:val="000B0003"/>
    <w:rsid w:val="000B39CB"/>
    <w:rsid w:val="000B751F"/>
    <w:rsid w:val="000C48A9"/>
    <w:rsid w:val="000F0B46"/>
    <w:rsid w:val="001155C0"/>
    <w:rsid w:val="001257BA"/>
    <w:rsid w:val="00126207"/>
    <w:rsid w:val="00130D9A"/>
    <w:rsid w:val="00162F39"/>
    <w:rsid w:val="0016610A"/>
    <w:rsid w:val="0018102B"/>
    <w:rsid w:val="001B692C"/>
    <w:rsid w:val="001E1E72"/>
    <w:rsid w:val="001F20A9"/>
    <w:rsid w:val="00203C08"/>
    <w:rsid w:val="0022424F"/>
    <w:rsid w:val="0022495B"/>
    <w:rsid w:val="00227A11"/>
    <w:rsid w:val="00252D3A"/>
    <w:rsid w:val="00256436"/>
    <w:rsid w:val="00263995"/>
    <w:rsid w:val="00266F72"/>
    <w:rsid w:val="00297EB5"/>
    <w:rsid w:val="002A6005"/>
    <w:rsid w:val="002A7289"/>
    <w:rsid w:val="002B4D67"/>
    <w:rsid w:val="002D5345"/>
    <w:rsid w:val="002F6AF6"/>
    <w:rsid w:val="00301090"/>
    <w:rsid w:val="0032192E"/>
    <w:rsid w:val="003339F5"/>
    <w:rsid w:val="003417D7"/>
    <w:rsid w:val="00341E2B"/>
    <w:rsid w:val="00347CAA"/>
    <w:rsid w:val="00361C83"/>
    <w:rsid w:val="00394122"/>
    <w:rsid w:val="00396C0F"/>
    <w:rsid w:val="003B46AA"/>
    <w:rsid w:val="003C34C1"/>
    <w:rsid w:val="003F6168"/>
    <w:rsid w:val="00413E57"/>
    <w:rsid w:val="00425141"/>
    <w:rsid w:val="00435629"/>
    <w:rsid w:val="00443432"/>
    <w:rsid w:val="004674C8"/>
    <w:rsid w:val="004779BC"/>
    <w:rsid w:val="004D25CC"/>
    <w:rsid w:val="004D43B2"/>
    <w:rsid w:val="004E1336"/>
    <w:rsid w:val="004E5C37"/>
    <w:rsid w:val="00562D3D"/>
    <w:rsid w:val="005774E2"/>
    <w:rsid w:val="005777F1"/>
    <w:rsid w:val="005800B0"/>
    <w:rsid w:val="00580472"/>
    <w:rsid w:val="00597191"/>
    <w:rsid w:val="005A2FB3"/>
    <w:rsid w:val="005D3A91"/>
    <w:rsid w:val="005E38B5"/>
    <w:rsid w:val="005F37D6"/>
    <w:rsid w:val="00650607"/>
    <w:rsid w:val="00671C53"/>
    <w:rsid w:val="006848F3"/>
    <w:rsid w:val="00695BB5"/>
    <w:rsid w:val="00696845"/>
    <w:rsid w:val="00697531"/>
    <w:rsid w:val="006A0613"/>
    <w:rsid w:val="006A55D8"/>
    <w:rsid w:val="006D0502"/>
    <w:rsid w:val="006D2732"/>
    <w:rsid w:val="006E36C2"/>
    <w:rsid w:val="006E4EA9"/>
    <w:rsid w:val="006E75E0"/>
    <w:rsid w:val="006F7800"/>
    <w:rsid w:val="007124C1"/>
    <w:rsid w:val="00722F1F"/>
    <w:rsid w:val="007431E2"/>
    <w:rsid w:val="00744028"/>
    <w:rsid w:val="00745730"/>
    <w:rsid w:val="00750EC7"/>
    <w:rsid w:val="00764263"/>
    <w:rsid w:val="0077133E"/>
    <w:rsid w:val="0077635F"/>
    <w:rsid w:val="00787938"/>
    <w:rsid w:val="00796AE1"/>
    <w:rsid w:val="007A023D"/>
    <w:rsid w:val="007A3178"/>
    <w:rsid w:val="007A3787"/>
    <w:rsid w:val="007B08AB"/>
    <w:rsid w:val="007B479F"/>
    <w:rsid w:val="007E209A"/>
    <w:rsid w:val="007E2F40"/>
    <w:rsid w:val="007F0DD7"/>
    <w:rsid w:val="008104E8"/>
    <w:rsid w:val="00814EB6"/>
    <w:rsid w:val="0082076A"/>
    <w:rsid w:val="008213FA"/>
    <w:rsid w:val="0085092D"/>
    <w:rsid w:val="00851BA5"/>
    <w:rsid w:val="008621CE"/>
    <w:rsid w:val="0086478C"/>
    <w:rsid w:val="00877C4E"/>
    <w:rsid w:val="008836C8"/>
    <w:rsid w:val="008A557D"/>
    <w:rsid w:val="008C6270"/>
    <w:rsid w:val="008C65F3"/>
    <w:rsid w:val="008D61B9"/>
    <w:rsid w:val="009069CD"/>
    <w:rsid w:val="009242B2"/>
    <w:rsid w:val="00931F4F"/>
    <w:rsid w:val="00944BB1"/>
    <w:rsid w:val="00966AE6"/>
    <w:rsid w:val="00996F9B"/>
    <w:rsid w:val="009A5A4C"/>
    <w:rsid w:val="009B3E71"/>
    <w:rsid w:val="009C0491"/>
    <w:rsid w:val="009C7289"/>
    <w:rsid w:val="009E36EB"/>
    <w:rsid w:val="009F027F"/>
    <w:rsid w:val="009F61B5"/>
    <w:rsid w:val="00A210BC"/>
    <w:rsid w:val="00A210FE"/>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103A"/>
    <w:rsid w:val="00B854C7"/>
    <w:rsid w:val="00BA07EF"/>
    <w:rsid w:val="00BA6A0F"/>
    <w:rsid w:val="00BD189C"/>
    <w:rsid w:val="00BD47A2"/>
    <w:rsid w:val="00BE4916"/>
    <w:rsid w:val="00BF36A4"/>
    <w:rsid w:val="00BF3F6C"/>
    <w:rsid w:val="00C00EA6"/>
    <w:rsid w:val="00C1189C"/>
    <w:rsid w:val="00C37655"/>
    <w:rsid w:val="00C402AC"/>
    <w:rsid w:val="00C4140F"/>
    <w:rsid w:val="00C46935"/>
    <w:rsid w:val="00C54201"/>
    <w:rsid w:val="00C80D2B"/>
    <w:rsid w:val="00C85583"/>
    <w:rsid w:val="00C85E8A"/>
    <w:rsid w:val="00C9118B"/>
    <w:rsid w:val="00C948DB"/>
    <w:rsid w:val="00C975B6"/>
    <w:rsid w:val="00CB0A27"/>
    <w:rsid w:val="00CC652F"/>
    <w:rsid w:val="00CD0E12"/>
    <w:rsid w:val="00CD1B91"/>
    <w:rsid w:val="00CE2D67"/>
    <w:rsid w:val="00CE7C48"/>
    <w:rsid w:val="00CF6269"/>
    <w:rsid w:val="00D1259B"/>
    <w:rsid w:val="00D25CC0"/>
    <w:rsid w:val="00D30D25"/>
    <w:rsid w:val="00D34FCD"/>
    <w:rsid w:val="00D37B62"/>
    <w:rsid w:val="00D56D2D"/>
    <w:rsid w:val="00D57E8C"/>
    <w:rsid w:val="00D67FAD"/>
    <w:rsid w:val="00D8197B"/>
    <w:rsid w:val="00DA35A0"/>
    <w:rsid w:val="00DB1C2B"/>
    <w:rsid w:val="00DE20AA"/>
    <w:rsid w:val="00DE4A16"/>
    <w:rsid w:val="00E10484"/>
    <w:rsid w:val="00E12A60"/>
    <w:rsid w:val="00E345DE"/>
    <w:rsid w:val="00E4721F"/>
    <w:rsid w:val="00E53F5B"/>
    <w:rsid w:val="00E57215"/>
    <w:rsid w:val="00E65C5A"/>
    <w:rsid w:val="00E875EF"/>
    <w:rsid w:val="00E954EA"/>
    <w:rsid w:val="00EA3DF6"/>
    <w:rsid w:val="00EC377A"/>
    <w:rsid w:val="00ED28BC"/>
    <w:rsid w:val="00EF471C"/>
    <w:rsid w:val="00EF5FA1"/>
    <w:rsid w:val="00F1759F"/>
    <w:rsid w:val="00F23930"/>
    <w:rsid w:val="00F53533"/>
    <w:rsid w:val="00F57673"/>
    <w:rsid w:val="00F94C35"/>
    <w:rsid w:val="00FA045F"/>
    <w:rsid w:val="00FA1054"/>
    <w:rsid w:val="00FA4BA7"/>
    <w:rsid w:val="00FA50DC"/>
    <w:rsid w:val="00FB5A42"/>
    <w:rsid w:val="00FC11F4"/>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5679507"/>
  <w15:docId w15:val="{AE82616F-5473-4444-B1E1-27B682A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unhideWhenUsed/>
    <w:qFormat/>
    <w:locked/>
    <w:rsid w:val="00695B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Ttulo4Car">
    <w:name w:val="Título 4 Car"/>
    <w:basedOn w:val="Fuentedeprrafopredeter"/>
    <w:link w:val="Ttulo4"/>
    <w:rsid w:val="00695BB5"/>
    <w:rPr>
      <w:rFonts w:asciiTheme="majorHAnsi" w:eastAsiaTheme="majorEastAsia" w:hAnsiTheme="majorHAnsi" w:cstheme="majorBidi"/>
      <w:i/>
      <w:iCs/>
      <w:color w:val="365F91" w:themeColor="accent1" w:themeShade="BF"/>
      <w:sz w:val="24"/>
      <w:szCs w:val="24"/>
    </w:rPr>
  </w:style>
  <w:style w:type="paragraph" w:customStyle="1" w:styleId="carrec">
    <w:name w:val="carrec"/>
    <w:basedOn w:val="Normal"/>
    <w:rsid w:val="00695BB5"/>
    <w:pPr>
      <w:spacing w:before="100" w:beforeAutospacing="1" w:after="100" w:afterAutospacing="1"/>
    </w:pPr>
    <w:rPr>
      <w:lang w:val="es-ES" w:eastAsia="es-ES"/>
    </w:rPr>
  </w:style>
  <w:style w:type="character" w:styleId="nfasis">
    <w:name w:val="Emphasis"/>
    <w:basedOn w:val="Fuentedeprrafopredeter"/>
    <w:uiPriority w:val="20"/>
    <w:qFormat/>
    <w:locked/>
    <w:rsid w:val="00695BB5"/>
    <w:rPr>
      <w:i/>
      <w:iCs/>
    </w:rPr>
  </w:style>
  <w:style w:type="character" w:styleId="Mencinsinresolver">
    <w:name w:val="Unresolved Mention"/>
    <w:basedOn w:val="Fuentedeprrafopredeter"/>
    <w:uiPriority w:val="99"/>
    <w:semiHidden/>
    <w:unhideWhenUsed/>
    <w:rsid w:val="00435629"/>
    <w:rPr>
      <w:color w:val="605E5C"/>
      <w:shd w:val="clear" w:color="auto" w:fill="E1DFDD"/>
    </w:rPr>
  </w:style>
  <w:style w:type="paragraph" w:styleId="HTMLconformatoprevio">
    <w:name w:val="HTML Preformatted"/>
    <w:basedOn w:val="Normal"/>
    <w:link w:val="HTMLconformatoprevioCar"/>
    <w:uiPriority w:val="99"/>
    <w:semiHidden/>
    <w:unhideWhenUsed/>
    <w:rsid w:val="00D30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D30D25"/>
    <w:rPr>
      <w:rFonts w:ascii="Courier New" w:hAnsi="Courier New" w:cs="Courier New"/>
      <w:lang w:val="es-ES" w:eastAsia="es-ES"/>
    </w:rPr>
  </w:style>
  <w:style w:type="character" w:customStyle="1" w:styleId="y2iqfc">
    <w:name w:val="y2iqfc"/>
    <w:basedOn w:val="Fuentedeprrafopredeter"/>
    <w:rsid w:val="00D3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7155">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28170660">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05090631">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78160710">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75519613">
      <w:bodyDiv w:val="1"/>
      <w:marLeft w:val="0"/>
      <w:marRight w:val="0"/>
      <w:marTop w:val="0"/>
      <w:marBottom w:val="0"/>
      <w:divBdr>
        <w:top w:val="none" w:sz="0" w:space="0" w:color="auto"/>
        <w:left w:val="none" w:sz="0" w:space="0" w:color="auto"/>
        <w:bottom w:val="none" w:sz="0" w:space="0" w:color="auto"/>
        <w:right w:val="none" w:sz="0" w:space="0" w:color="auto"/>
      </w:divBdr>
      <w:divsChild>
        <w:div w:id="992759518">
          <w:marLeft w:val="0"/>
          <w:marRight w:val="0"/>
          <w:marTop w:val="0"/>
          <w:marBottom w:val="0"/>
          <w:divBdr>
            <w:top w:val="none" w:sz="0" w:space="0" w:color="auto"/>
            <w:left w:val="none" w:sz="0" w:space="0" w:color="auto"/>
            <w:bottom w:val="none" w:sz="0" w:space="0" w:color="auto"/>
            <w:right w:val="none" w:sz="0" w:space="0" w:color="auto"/>
          </w:divBdr>
        </w:div>
        <w:div w:id="1005867680">
          <w:marLeft w:val="0"/>
          <w:marRight w:val="0"/>
          <w:marTop w:val="0"/>
          <w:marBottom w:val="0"/>
          <w:divBdr>
            <w:top w:val="none" w:sz="0" w:space="0" w:color="auto"/>
            <w:left w:val="none" w:sz="0" w:space="0" w:color="auto"/>
            <w:bottom w:val="none" w:sz="0" w:space="0" w:color="auto"/>
            <w:right w:val="none" w:sz="0" w:space="0" w:color="auto"/>
          </w:divBdr>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iolvida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stagram.com/p/CR5_HhKjX1X/" TargetMode="External"/><Relationship Id="rId4" Type="http://schemas.openxmlformats.org/officeDocument/2006/relationships/settings" Target="settings.xml"/><Relationship Id="rId9" Type="http://schemas.openxmlformats.org/officeDocument/2006/relationships/hyperlink" Target="https://www.elprat.cat/sala-de-premsa/nota-premsa/obres-artistiques-de-gran-format-favor-de-preservar-el-delta-i-en-cont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85693-F269-4CB2-AB89-FCF9B598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917</Words>
  <Characters>5044</Characters>
  <Application>Microsoft Office Word</Application>
  <DocSecurity>0</DocSecurity>
  <Lines>42</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5950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48</cp:revision>
  <cp:lastPrinted>2018-08-02T07:02:00Z</cp:lastPrinted>
  <dcterms:created xsi:type="dcterms:W3CDTF">2018-08-06T11:31:00Z</dcterms:created>
  <dcterms:modified xsi:type="dcterms:W3CDTF">2022-11-09T12:09:00Z</dcterms:modified>
</cp:coreProperties>
</file>