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82C4DC" w14:textId="77777777" w:rsidR="004760E8" w:rsidRDefault="008F1A70" w:rsidP="004760E8">
      <w:pPr>
        <w:pStyle w:val="NormalWeb"/>
        <w:shd w:val="clear" w:color="auto" w:fill="FFFFFF"/>
        <w:spacing w:before="0" w:beforeAutospacing="0" w:after="0" w:afterAutospacing="0"/>
        <w:jc w:val="center"/>
        <w:rPr>
          <w:rFonts w:ascii="Arial" w:hAnsi="Arial" w:cs="Arial"/>
          <w:b/>
          <w:u w:val="single"/>
        </w:rPr>
      </w:pPr>
      <w:r>
        <w:rPr>
          <w:rFonts w:ascii="Arial" w:hAnsi="Arial" w:cs="Arial"/>
          <w:b/>
          <w:u w:val="single"/>
        </w:rPr>
        <w:t>Presentació del servei de bicicleta elèctrica compartida AMBICI</w:t>
      </w:r>
    </w:p>
    <w:p w14:paraId="42C71C3D" w14:textId="77777777" w:rsidR="008F1A70" w:rsidRDefault="008F1A70" w:rsidP="004760E8">
      <w:pPr>
        <w:pStyle w:val="NormalWeb"/>
        <w:shd w:val="clear" w:color="auto" w:fill="FFFFFF"/>
        <w:spacing w:before="0" w:beforeAutospacing="0" w:after="0" w:afterAutospacing="0"/>
        <w:jc w:val="center"/>
        <w:rPr>
          <w:rFonts w:ascii="Arial" w:hAnsi="Arial" w:cs="Arial"/>
          <w:b/>
          <w:u w:val="single"/>
        </w:rPr>
      </w:pPr>
    </w:p>
    <w:p w14:paraId="6B9334B6" w14:textId="77777777" w:rsidR="00730EF1" w:rsidRDefault="00730EF1" w:rsidP="00442F2F">
      <w:pPr>
        <w:pStyle w:val="NormalWeb"/>
        <w:shd w:val="clear" w:color="auto" w:fill="FFFFFF"/>
        <w:spacing w:before="0" w:beforeAutospacing="0" w:after="0" w:afterAutospacing="0"/>
        <w:jc w:val="center"/>
        <w:rPr>
          <w:rFonts w:ascii="Arial" w:hAnsi="Arial" w:cs="Arial"/>
          <w:b/>
          <w:sz w:val="36"/>
          <w:szCs w:val="36"/>
        </w:rPr>
      </w:pPr>
      <w:r>
        <w:rPr>
          <w:rFonts w:ascii="Arial" w:hAnsi="Arial" w:cs="Arial"/>
          <w:b/>
          <w:sz w:val="36"/>
          <w:szCs w:val="36"/>
        </w:rPr>
        <w:t xml:space="preserve">El Prat comptarà </w:t>
      </w:r>
      <w:r w:rsidR="0045377C">
        <w:rPr>
          <w:rFonts w:ascii="Arial" w:hAnsi="Arial" w:cs="Arial"/>
          <w:b/>
          <w:sz w:val="36"/>
          <w:szCs w:val="36"/>
        </w:rPr>
        <w:t>amb</w:t>
      </w:r>
      <w:r>
        <w:rPr>
          <w:rFonts w:ascii="Arial" w:hAnsi="Arial" w:cs="Arial"/>
          <w:b/>
          <w:sz w:val="36"/>
          <w:szCs w:val="36"/>
        </w:rPr>
        <w:t xml:space="preserve"> bicicletes elèctriques del servei metropolità AMBICI a partir de 2023</w:t>
      </w:r>
    </w:p>
    <w:p w14:paraId="095A212F" w14:textId="77777777" w:rsidR="0018300A" w:rsidRDefault="0018300A" w:rsidP="00730EF1">
      <w:pPr>
        <w:pStyle w:val="NormalWeb"/>
        <w:shd w:val="clear" w:color="auto" w:fill="FFFFFF"/>
        <w:spacing w:before="0" w:beforeAutospacing="0" w:after="0" w:afterAutospacing="0"/>
        <w:rPr>
          <w:rFonts w:ascii="Arial" w:hAnsi="Arial" w:cs="Arial"/>
          <w:b/>
          <w:sz w:val="36"/>
          <w:szCs w:val="36"/>
        </w:rPr>
      </w:pPr>
    </w:p>
    <w:p w14:paraId="61B7AD50" w14:textId="77777777" w:rsidR="004C6D7F" w:rsidRPr="00730EF1" w:rsidRDefault="00730EF1" w:rsidP="004C6D7F">
      <w:pPr>
        <w:pStyle w:val="xxxxxxxmsonormal"/>
        <w:spacing w:before="0" w:beforeAutospacing="0" w:after="0" w:afterAutospacing="0"/>
        <w:jc w:val="both"/>
        <w:rPr>
          <w:rFonts w:ascii="Arial" w:eastAsia="Times New Roman" w:hAnsi="Arial" w:cs="Arial"/>
          <w:b/>
          <w:lang w:val="ca-ES" w:eastAsia="ca-ES"/>
        </w:rPr>
      </w:pPr>
      <w:r w:rsidRPr="00730EF1">
        <w:rPr>
          <w:rFonts w:ascii="Arial" w:eastAsia="Times New Roman" w:hAnsi="Arial" w:cs="Arial"/>
          <w:b/>
          <w:lang w:val="ca-ES" w:eastAsia="ca-ES"/>
        </w:rPr>
        <w:t>Avui</w:t>
      </w:r>
      <w:r w:rsidR="004C5C8B">
        <w:rPr>
          <w:rFonts w:ascii="Arial" w:eastAsia="Times New Roman" w:hAnsi="Arial" w:cs="Arial"/>
          <w:b/>
          <w:lang w:val="ca-ES" w:eastAsia="ca-ES"/>
        </w:rPr>
        <w:t xml:space="preserve">, </w:t>
      </w:r>
      <w:r w:rsidRPr="00730EF1">
        <w:rPr>
          <w:rFonts w:ascii="Arial" w:eastAsia="Times New Roman" w:hAnsi="Arial" w:cs="Arial"/>
          <w:b/>
          <w:lang w:val="ca-ES" w:eastAsia="ca-ES"/>
        </w:rPr>
        <w:t xml:space="preserve">s’ha presentat el nou servei de bicicleta elèctrica compartida AMBICI de l’Àrea Metropolitana de Barcelona (AMB), que entrarà properament en funcionament en 15 municipis, entre ells el Prat. L’alcalde de la ciutat, Lluís </w:t>
      </w:r>
      <w:proofErr w:type="spellStart"/>
      <w:r w:rsidRPr="00730EF1">
        <w:rPr>
          <w:rFonts w:ascii="Arial" w:eastAsia="Times New Roman" w:hAnsi="Arial" w:cs="Arial"/>
          <w:b/>
          <w:lang w:val="ca-ES" w:eastAsia="ca-ES"/>
        </w:rPr>
        <w:t>Mijoler</w:t>
      </w:r>
      <w:proofErr w:type="spellEnd"/>
      <w:r w:rsidRPr="00730EF1">
        <w:rPr>
          <w:rFonts w:ascii="Arial" w:eastAsia="Times New Roman" w:hAnsi="Arial" w:cs="Arial"/>
          <w:b/>
          <w:lang w:val="ca-ES" w:eastAsia="ca-ES"/>
        </w:rPr>
        <w:t xml:space="preserve">, ha </w:t>
      </w:r>
      <w:proofErr w:type="spellStart"/>
      <w:r w:rsidRPr="00730EF1">
        <w:rPr>
          <w:rFonts w:ascii="Arial" w:eastAsia="Times New Roman" w:hAnsi="Arial" w:cs="Arial"/>
          <w:b/>
          <w:lang w:val="ca-ES" w:eastAsia="ca-ES"/>
        </w:rPr>
        <w:t>assisit</w:t>
      </w:r>
      <w:proofErr w:type="spellEnd"/>
      <w:r w:rsidRPr="00730EF1">
        <w:rPr>
          <w:rFonts w:ascii="Arial" w:eastAsia="Times New Roman" w:hAnsi="Arial" w:cs="Arial"/>
          <w:b/>
          <w:lang w:val="ca-ES" w:eastAsia="ca-ES"/>
        </w:rPr>
        <w:t xml:space="preserve"> avui a l’acte de presentació del servei.</w:t>
      </w:r>
    </w:p>
    <w:p w14:paraId="5E80BA77" w14:textId="77777777" w:rsidR="00730EF1" w:rsidRDefault="00730EF1" w:rsidP="004C6D7F">
      <w:pPr>
        <w:pStyle w:val="xxxxxxxmsonormal"/>
        <w:spacing w:before="0" w:beforeAutospacing="0" w:after="0" w:afterAutospacing="0"/>
        <w:jc w:val="both"/>
        <w:rPr>
          <w:rFonts w:ascii="Arial" w:eastAsia="Times New Roman" w:hAnsi="Arial" w:cs="Arial"/>
          <w:lang w:val="ca-ES" w:eastAsia="ca-ES"/>
        </w:rPr>
      </w:pPr>
    </w:p>
    <w:p w14:paraId="0B7E505C" w14:textId="77777777" w:rsidR="004C6D7F" w:rsidRDefault="004C6D7F" w:rsidP="004C6D7F">
      <w:pPr>
        <w:pStyle w:val="xxxxxxxmsonormal"/>
        <w:spacing w:before="0" w:beforeAutospacing="0" w:after="0" w:afterAutospacing="0"/>
        <w:jc w:val="both"/>
        <w:rPr>
          <w:rFonts w:ascii="Arial" w:eastAsia="Times New Roman" w:hAnsi="Arial" w:cs="Arial"/>
          <w:lang w:val="ca-ES" w:eastAsia="ca-ES"/>
        </w:rPr>
      </w:pPr>
      <w:r>
        <w:rPr>
          <w:rFonts w:ascii="Arial" w:eastAsia="Times New Roman" w:hAnsi="Arial" w:cs="Arial"/>
          <w:lang w:val="ca-ES" w:eastAsia="ca-ES"/>
        </w:rPr>
        <w:t>El nou servei de bicicleta</w:t>
      </w:r>
      <w:r w:rsidR="00730EF1">
        <w:rPr>
          <w:rFonts w:ascii="Arial" w:eastAsia="Times New Roman" w:hAnsi="Arial" w:cs="Arial"/>
          <w:lang w:val="ca-ES" w:eastAsia="ca-ES"/>
        </w:rPr>
        <w:t xml:space="preserve"> elèctrica</w:t>
      </w:r>
      <w:r>
        <w:rPr>
          <w:rFonts w:ascii="Arial" w:eastAsia="Times New Roman" w:hAnsi="Arial" w:cs="Arial"/>
          <w:lang w:val="ca-ES" w:eastAsia="ca-ES"/>
        </w:rPr>
        <w:t xml:space="preserve"> metropolitana AMBICI s’ha presentat avui, dimarts 25 d’octubre, en un acte en què han participat representants dels 15 municipis on es posarà en marxa inicialment, entre ells el Prat.  L’alcalde del Prat, Lluís Mijoler, ha assistit a la presentació d’aquest servei, que al Prat començarà a funcionar amb prop de </w:t>
      </w:r>
      <w:r w:rsidR="0045377C">
        <w:rPr>
          <w:rFonts w:ascii="Arial" w:eastAsia="Times New Roman" w:hAnsi="Arial" w:cs="Arial"/>
          <w:lang w:val="ca-ES" w:eastAsia="ca-ES"/>
        </w:rPr>
        <w:t>dos centenars de</w:t>
      </w:r>
      <w:r>
        <w:rPr>
          <w:rFonts w:ascii="Arial" w:eastAsia="Times New Roman" w:hAnsi="Arial" w:cs="Arial"/>
          <w:lang w:val="ca-ES" w:eastAsia="ca-ES"/>
        </w:rPr>
        <w:t xml:space="preserve"> bicicletes. </w:t>
      </w:r>
    </w:p>
    <w:p w14:paraId="07DD86D5" w14:textId="77777777" w:rsidR="004C6D7F" w:rsidRDefault="004C6D7F" w:rsidP="004C6D7F">
      <w:pPr>
        <w:pStyle w:val="xxxxxxxmsonormal"/>
        <w:spacing w:before="0" w:beforeAutospacing="0" w:after="0" w:afterAutospacing="0"/>
        <w:jc w:val="both"/>
        <w:rPr>
          <w:rFonts w:ascii="Arial" w:eastAsia="Times New Roman" w:hAnsi="Arial" w:cs="Arial"/>
          <w:lang w:val="ca-ES" w:eastAsia="ca-ES"/>
        </w:rPr>
      </w:pPr>
    </w:p>
    <w:p w14:paraId="588A4FB3" w14:textId="7B8F9F40" w:rsidR="004C6D7F" w:rsidRDefault="004C6D7F" w:rsidP="004C6D7F">
      <w:pPr>
        <w:pStyle w:val="xxxxxxxmsonormal"/>
        <w:spacing w:before="0" w:beforeAutospacing="0" w:after="0" w:afterAutospacing="0"/>
        <w:jc w:val="both"/>
        <w:rPr>
          <w:rFonts w:ascii="Arial" w:eastAsia="Times New Roman" w:hAnsi="Arial" w:cs="Arial"/>
          <w:lang w:val="ca-ES" w:eastAsia="ca-ES"/>
        </w:rPr>
      </w:pPr>
      <w:r>
        <w:rPr>
          <w:rFonts w:ascii="Arial" w:eastAsia="Times New Roman" w:hAnsi="Arial" w:cs="Arial"/>
          <w:lang w:val="ca-ES" w:eastAsia="ca-ES"/>
        </w:rPr>
        <w:t xml:space="preserve">A l’acte d’avui, han presentat les característiques del nou servei de bicicleta compartida als Jardins de l’AMB, situats </w:t>
      </w:r>
      <w:bookmarkStart w:id="0" w:name="_GoBack"/>
      <w:bookmarkEnd w:id="0"/>
      <w:r w:rsidR="004C5C8B">
        <w:rPr>
          <w:rFonts w:ascii="Arial" w:eastAsia="Times New Roman" w:hAnsi="Arial" w:cs="Arial"/>
          <w:lang w:val="ca-ES" w:eastAsia="ca-ES"/>
        </w:rPr>
        <w:t xml:space="preserve">a la </w:t>
      </w:r>
      <w:r>
        <w:rPr>
          <w:rFonts w:ascii="Arial" w:eastAsia="Times New Roman" w:hAnsi="Arial" w:cs="Arial"/>
          <w:lang w:val="ca-ES" w:eastAsia="ca-ES"/>
        </w:rPr>
        <w:t xml:space="preserve"> Zona Franca de Barcelona.</w:t>
      </w:r>
    </w:p>
    <w:p w14:paraId="4D207A51" w14:textId="77777777" w:rsidR="004C6D7F" w:rsidRDefault="004C6D7F" w:rsidP="004C6D7F">
      <w:pPr>
        <w:pStyle w:val="xxxxxxxmsonormal"/>
        <w:spacing w:before="0" w:beforeAutospacing="0" w:after="0" w:afterAutospacing="0"/>
        <w:jc w:val="both"/>
        <w:rPr>
          <w:rFonts w:ascii="Arial" w:eastAsia="Times New Roman" w:hAnsi="Arial" w:cs="Arial"/>
          <w:lang w:val="ca-ES" w:eastAsia="ca-ES"/>
        </w:rPr>
      </w:pPr>
    </w:p>
    <w:p w14:paraId="72014BAA" w14:textId="77777777" w:rsidR="004C6D7F" w:rsidRDefault="004C6D7F" w:rsidP="004C6D7F">
      <w:pPr>
        <w:pStyle w:val="xxxxxxxmsonormal"/>
        <w:spacing w:before="0" w:beforeAutospacing="0" w:after="0" w:afterAutospacing="0"/>
        <w:jc w:val="both"/>
        <w:rPr>
          <w:rFonts w:ascii="Arial" w:eastAsia="Times New Roman" w:hAnsi="Arial" w:cs="Arial"/>
          <w:lang w:val="ca-ES" w:eastAsia="ca-ES"/>
        </w:rPr>
      </w:pPr>
      <w:r>
        <w:rPr>
          <w:rFonts w:ascii="Arial" w:eastAsia="Times New Roman" w:hAnsi="Arial" w:cs="Arial"/>
          <w:lang w:val="ca-ES" w:eastAsia="ca-ES"/>
        </w:rPr>
        <w:t xml:space="preserve">Al Prat,  aquest servei es posarà en marxa durant el primer semestre de 2023 i comptarà amb prop de dos centenars de bicicletes. Tot i això, hi haurà un nombre major </w:t>
      </w:r>
      <w:proofErr w:type="spellStart"/>
      <w:r>
        <w:rPr>
          <w:rFonts w:ascii="Arial" w:eastAsia="Times New Roman" w:hAnsi="Arial" w:cs="Arial"/>
          <w:lang w:val="ca-ES" w:eastAsia="ca-ES"/>
        </w:rPr>
        <w:t>d’anclatges</w:t>
      </w:r>
      <w:proofErr w:type="spellEnd"/>
      <w:r>
        <w:rPr>
          <w:rFonts w:ascii="Arial" w:eastAsia="Times New Roman" w:hAnsi="Arial" w:cs="Arial"/>
          <w:lang w:val="ca-ES" w:eastAsia="ca-ES"/>
        </w:rPr>
        <w:t xml:space="preserve"> (280), ja que es preveu que també </w:t>
      </w:r>
      <w:r w:rsidR="00730EF1">
        <w:rPr>
          <w:rFonts w:ascii="Arial" w:eastAsia="Times New Roman" w:hAnsi="Arial" w:cs="Arial"/>
          <w:lang w:val="ca-ES" w:eastAsia="ca-ES"/>
        </w:rPr>
        <w:t xml:space="preserve">s’hi puguin aparcar </w:t>
      </w:r>
      <w:r>
        <w:rPr>
          <w:rFonts w:ascii="Arial" w:eastAsia="Times New Roman" w:hAnsi="Arial" w:cs="Arial"/>
          <w:lang w:val="ca-ES" w:eastAsia="ca-ES"/>
        </w:rPr>
        <w:t xml:space="preserve">bicicletes del servei procedents d’altres municipis de l’entorn. </w:t>
      </w:r>
      <w:r w:rsidR="00730EF1">
        <w:rPr>
          <w:rFonts w:ascii="Arial" w:eastAsia="Times New Roman" w:hAnsi="Arial" w:cs="Arial"/>
          <w:lang w:val="ca-ES" w:eastAsia="ca-ES"/>
        </w:rPr>
        <w:t xml:space="preserve">Els </w:t>
      </w:r>
      <w:proofErr w:type="spellStart"/>
      <w:r w:rsidR="00730EF1">
        <w:rPr>
          <w:rFonts w:ascii="Arial" w:eastAsia="Times New Roman" w:hAnsi="Arial" w:cs="Arial"/>
          <w:lang w:val="ca-ES" w:eastAsia="ca-ES"/>
        </w:rPr>
        <w:t>anclatges</w:t>
      </w:r>
      <w:proofErr w:type="spellEnd"/>
      <w:r w:rsidR="00730EF1">
        <w:rPr>
          <w:rFonts w:ascii="Arial" w:eastAsia="Times New Roman" w:hAnsi="Arial" w:cs="Arial"/>
          <w:lang w:val="ca-ES" w:eastAsia="ca-ES"/>
        </w:rPr>
        <w:t xml:space="preserve"> per a bicicletes estaran dividits en una vintena de mòduls, situats en 14 localitzacions diferents de la ciutat, </w:t>
      </w:r>
      <w:r w:rsidR="004C5C8B">
        <w:rPr>
          <w:rFonts w:ascii="Arial" w:eastAsia="Times New Roman" w:hAnsi="Arial" w:cs="Arial"/>
          <w:lang w:val="ca-ES" w:eastAsia="ca-ES"/>
        </w:rPr>
        <w:t xml:space="preserve">la majoria de les quals </w:t>
      </w:r>
      <w:r w:rsidR="00730EF1">
        <w:rPr>
          <w:rFonts w:ascii="Arial" w:eastAsia="Times New Roman" w:hAnsi="Arial" w:cs="Arial"/>
          <w:lang w:val="ca-ES" w:eastAsia="ca-ES"/>
        </w:rPr>
        <w:t>destaquen per les seves bones condicions de connectivitat amb el transport públic, de manera que es facilitarà la intermodalitat.</w:t>
      </w:r>
    </w:p>
    <w:p w14:paraId="36C0BB95" w14:textId="77777777" w:rsidR="00730EF1" w:rsidRDefault="00730EF1" w:rsidP="004C6D7F">
      <w:pPr>
        <w:pStyle w:val="xxxxxxxmsonormal"/>
        <w:spacing w:before="0" w:beforeAutospacing="0" w:after="0" w:afterAutospacing="0"/>
        <w:jc w:val="both"/>
        <w:rPr>
          <w:rFonts w:ascii="Arial" w:eastAsia="Times New Roman" w:hAnsi="Arial" w:cs="Arial"/>
          <w:lang w:val="ca-ES" w:eastAsia="ca-ES"/>
        </w:rPr>
      </w:pPr>
    </w:p>
    <w:p w14:paraId="1AE922AA" w14:textId="77777777" w:rsidR="004760E8" w:rsidRDefault="00730EF1" w:rsidP="00730EF1">
      <w:pPr>
        <w:pStyle w:val="xxxxxxxmsonormal"/>
        <w:spacing w:before="0" w:beforeAutospacing="0" w:after="0" w:afterAutospacing="0"/>
        <w:jc w:val="both"/>
        <w:rPr>
          <w:rFonts w:ascii="Arial" w:eastAsia="Times New Roman" w:hAnsi="Arial" w:cs="Arial"/>
          <w:lang w:val="ca-ES" w:eastAsia="ca-ES"/>
        </w:rPr>
      </w:pPr>
      <w:r>
        <w:rPr>
          <w:rFonts w:ascii="Arial" w:eastAsia="Times New Roman" w:hAnsi="Arial" w:cs="Arial"/>
          <w:lang w:val="ca-ES" w:eastAsia="ca-ES"/>
        </w:rPr>
        <w:t>Al conjunt de municipis metropolitans on entrarà el servei en funcionament properament, es disposarà de prop de 2.600 bicicletes elèctriques. El servei, creat per l’AMB i gestionat per TMB,</w:t>
      </w:r>
      <w:r w:rsidR="004760E8" w:rsidRPr="004760E8">
        <w:rPr>
          <w:rFonts w:ascii="Arial" w:eastAsia="Times New Roman" w:hAnsi="Arial" w:cs="Arial"/>
          <w:lang w:val="ca-ES" w:eastAsia="ca-ES"/>
        </w:rPr>
        <w:t xml:space="preserve"> </w:t>
      </w:r>
      <w:r>
        <w:rPr>
          <w:rFonts w:ascii="Arial" w:eastAsia="Times New Roman" w:hAnsi="Arial" w:cs="Arial"/>
          <w:lang w:val="ca-ES" w:eastAsia="ca-ES"/>
        </w:rPr>
        <w:t>e</w:t>
      </w:r>
      <w:r w:rsidR="004760E8" w:rsidRPr="004760E8">
        <w:rPr>
          <w:rFonts w:ascii="Arial" w:eastAsia="Times New Roman" w:hAnsi="Arial" w:cs="Arial"/>
          <w:lang w:val="ca-ES" w:eastAsia="ca-ES"/>
        </w:rPr>
        <w:t xml:space="preserve">stà cofinançat amb fons </w:t>
      </w:r>
      <w:proofErr w:type="spellStart"/>
      <w:r w:rsidR="004760E8" w:rsidRPr="004760E8">
        <w:rPr>
          <w:rFonts w:ascii="Arial" w:eastAsia="Times New Roman" w:hAnsi="Arial" w:cs="Arial"/>
          <w:lang w:val="ca-ES" w:eastAsia="ca-ES"/>
        </w:rPr>
        <w:t>Next</w:t>
      </w:r>
      <w:proofErr w:type="spellEnd"/>
      <w:r w:rsidR="004760E8" w:rsidRPr="004760E8">
        <w:rPr>
          <w:rFonts w:ascii="Arial" w:eastAsia="Times New Roman" w:hAnsi="Arial" w:cs="Arial"/>
          <w:lang w:val="ca-ES" w:eastAsia="ca-ES"/>
        </w:rPr>
        <w:t xml:space="preserve"> </w:t>
      </w:r>
      <w:proofErr w:type="spellStart"/>
      <w:r w:rsidR="004760E8" w:rsidRPr="004760E8">
        <w:rPr>
          <w:rFonts w:ascii="Arial" w:eastAsia="Times New Roman" w:hAnsi="Arial" w:cs="Arial"/>
          <w:lang w:val="ca-ES" w:eastAsia="ca-ES"/>
        </w:rPr>
        <w:t>Generation</w:t>
      </w:r>
      <w:proofErr w:type="spellEnd"/>
      <w:r w:rsidR="004760E8" w:rsidRPr="004760E8">
        <w:rPr>
          <w:rFonts w:ascii="Arial" w:eastAsia="Times New Roman" w:hAnsi="Arial" w:cs="Arial"/>
          <w:lang w:val="ca-ES" w:eastAsia="ca-ES"/>
        </w:rPr>
        <w:t xml:space="preserve"> </w:t>
      </w:r>
      <w:r>
        <w:rPr>
          <w:rFonts w:ascii="Arial" w:eastAsia="Times New Roman" w:hAnsi="Arial" w:cs="Arial"/>
          <w:lang w:val="ca-ES" w:eastAsia="ca-ES"/>
        </w:rPr>
        <w:t xml:space="preserve">de la UE </w:t>
      </w:r>
      <w:r w:rsidR="004760E8" w:rsidRPr="004760E8">
        <w:rPr>
          <w:rFonts w:ascii="Arial" w:eastAsia="Times New Roman" w:hAnsi="Arial" w:cs="Arial"/>
          <w:lang w:val="ca-ES" w:eastAsia="ca-ES"/>
        </w:rPr>
        <w:t xml:space="preserve">i  suposarà un nou impuls per potenciar i facilitar opcions de mobilitat sostenible a la metròpolis de Barcelona. </w:t>
      </w:r>
    </w:p>
    <w:p w14:paraId="7CE39DEF" w14:textId="77777777" w:rsidR="004760E8" w:rsidRPr="004760E8" w:rsidRDefault="004760E8" w:rsidP="004760E8">
      <w:pPr>
        <w:pStyle w:val="xxxxxxxmsonormal"/>
        <w:shd w:val="clear" w:color="auto" w:fill="FFFFFF"/>
        <w:spacing w:before="0" w:beforeAutospacing="0" w:after="0" w:afterAutospacing="0"/>
        <w:jc w:val="both"/>
        <w:rPr>
          <w:rFonts w:ascii="Arial" w:eastAsia="Times New Roman" w:hAnsi="Arial" w:cs="Arial"/>
          <w:lang w:val="ca-ES" w:eastAsia="ca-ES"/>
        </w:rPr>
      </w:pPr>
    </w:p>
    <w:sectPr w:rsidR="004760E8" w:rsidRPr="004760E8" w:rsidSect="00696845">
      <w:head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484347" w14:textId="77777777" w:rsidR="00443432" w:rsidRDefault="00443432" w:rsidP="00750EC7">
      <w:r>
        <w:separator/>
      </w:r>
    </w:p>
  </w:endnote>
  <w:endnote w:type="continuationSeparator" w:id="0">
    <w:p w14:paraId="0C250DEF" w14:textId="77777777" w:rsidR="00443432" w:rsidRDefault="00443432" w:rsidP="00750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6C5BED" w14:textId="77777777" w:rsidR="00443432" w:rsidRDefault="00443432" w:rsidP="00750EC7">
      <w:r>
        <w:separator/>
      </w:r>
    </w:p>
  </w:footnote>
  <w:footnote w:type="continuationSeparator" w:id="0">
    <w:p w14:paraId="0DA42D62" w14:textId="77777777" w:rsidR="00443432" w:rsidRDefault="00443432" w:rsidP="00750E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5BD9B" w14:textId="77777777" w:rsidR="00443432" w:rsidRDefault="00443432">
    <w:pPr>
      <w:pStyle w:val="Encabezado"/>
    </w:pPr>
  </w:p>
  <w:p w14:paraId="79D7B26E" w14:textId="77777777" w:rsidR="00443432" w:rsidRDefault="0044343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3C7A9D"/>
    <w:multiLevelType w:val="hybridMultilevel"/>
    <w:tmpl w:val="32E60E7C"/>
    <w:lvl w:ilvl="0" w:tplc="FE3E3E0E">
      <w:start w:val="4"/>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573F5344"/>
    <w:multiLevelType w:val="multilevel"/>
    <w:tmpl w:val="525A9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472"/>
    <w:rsid w:val="000026FA"/>
    <w:rsid w:val="000330AE"/>
    <w:rsid w:val="000333E4"/>
    <w:rsid w:val="0003646B"/>
    <w:rsid w:val="00040D37"/>
    <w:rsid w:val="00042CDD"/>
    <w:rsid w:val="00054C32"/>
    <w:rsid w:val="00056147"/>
    <w:rsid w:val="00057AE3"/>
    <w:rsid w:val="00057DA2"/>
    <w:rsid w:val="0009512A"/>
    <w:rsid w:val="000B0003"/>
    <w:rsid w:val="000B751F"/>
    <w:rsid w:val="000C48A9"/>
    <w:rsid w:val="000F0B46"/>
    <w:rsid w:val="00113829"/>
    <w:rsid w:val="001155C0"/>
    <w:rsid w:val="001257BA"/>
    <w:rsid w:val="00126207"/>
    <w:rsid w:val="00130D9A"/>
    <w:rsid w:val="00162F39"/>
    <w:rsid w:val="0016610A"/>
    <w:rsid w:val="0018102B"/>
    <w:rsid w:val="0018300A"/>
    <w:rsid w:val="001B692C"/>
    <w:rsid w:val="001F20A9"/>
    <w:rsid w:val="00203C08"/>
    <w:rsid w:val="0022495B"/>
    <w:rsid w:val="00252D3A"/>
    <w:rsid w:val="00256436"/>
    <w:rsid w:val="00263995"/>
    <w:rsid w:val="00266F72"/>
    <w:rsid w:val="00297EB5"/>
    <w:rsid w:val="002A6005"/>
    <w:rsid w:val="002B4D67"/>
    <w:rsid w:val="002F6AF6"/>
    <w:rsid w:val="00301090"/>
    <w:rsid w:val="0032192E"/>
    <w:rsid w:val="003417D7"/>
    <w:rsid w:val="00341E2B"/>
    <w:rsid w:val="00361C83"/>
    <w:rsid w:val="00394122"/>
    <w:rsid w:val="00396C0F"/>
    <w:rsid w:val="003B46AA"/>
    <w:rsid w:val="003C34C1"/>
    <w:rsid w:val="003F6168"/>
    <w:rsid w:val="00413E57"/>
    <w:rsid w:val="00425141"/>
    <w:rsid w:val="00442F2F"/>
    <w:rsid w:val="00443432"/>
    <w:rsid w:val="0045377C"/>
    <w:rsid w:val="004674C8"/>
    <w:rsid w:val="004760E8"/>
    <w:rsid w:val="004779BC"/>
    <w:rsid w:val="004C5C8B"/>
    <w:rsid w:val="004C6D7F"/>
    <w:rsid w:val="004D25CC"/>
    <w:rsid w:val="004D43B2"/>
    <w:rsid w:val="004E1336"/>
    <w:rsid w:val="004E5C37"/>
    <w:rsid w:val="00562D3D"/>
    <w:rsid w:val="00573D08"/>
    <w:rsid w:val="005800B0"/>
    <w:rsid w:val="00580472"/>
    <w:rsid w:val="005A2FB3"/>
    <w:rsid w:val="005E38B5"/>
    <w:rsid w:val="005F37D6"/>
    <w:rsid w:val="00650607"/>
    <w:rsid w:val="00671C53"/>
    <w:rsid w:val="006848F3"/>
    <w:rsid w:val="00696845"/>
    <w:rsid w:val="006A55D8"/>
    <w:rsid w:val="006D0502"/>
    <w:rsid w:val="006D2732"/>
    <w:rsid w:val="006E4EA9"/>
    <w:rsid w:val="006E75E0"/>
    <w:rsid w:val="006F7800"/>
    <w:rsid w:val="007124C1"/>
    <w:rsid w:val="00722F1F"/>
    <w:rsid w:val="00730EF1"/>
    <w:rsid w:val="00744028"/>
    <w:rsid w:val="00745730"/>
    <w:rsid w:val="00750EC7"/>
    <w:rsid w:val="0077133E"/>
    <w:rsid w:val="00787938"/>
    <w:rsid w:val="00796AE1"/>
    <w:rsid w:val="007A3787"/>
    <w:rsid w:val="007B08AB"/>
    <w:rsid w:val="007B479F"/>
    <w:rsid w:val="007E209A"/>
    <w:rsid w:val="007E2F40"/>
    <w:rsid w:val="007F0DD7"/>
    <w:rsid w:val="00814EB6"/>
    <w:rsid w:val="0082076A"/>
    <w:rsid w:val="008213FA"/>
    <w:rsid w:val="0085092D"/>
    <w:rsid w:val="00851BA5"/>
    <w:rsid w:val="0086478C"/>
    <w:rsid w:val="00877C4E"/>
    <w:rsid w:val="008836C8"/>
    <w:rsid w:val="008C6270"/>
    <w:rsid w:val="008C65F3"/>
    <w:rsid w:val="008F1A70"/>
    <w:rsid w:val="009069CD"/>
    <w:rsid w:val="00931F4F"/>
    <w:rsid w:val="00944BB1"/>
    <w:rsid w:val="00966AE6"/>
    <w:rsid w:val="00996F9B"/>
    <w:rsid w:val="009A5A4C"/>
    <w:rsid w:val="009B3E71"/>
    <w:rsid w:val="009C0491"/>
    <w:rsid w:val="009C7289"/>
    <w:rsid w:val="009E36EB"/>
    <w:rsid w:val="009F61B5"/>
    <w:rsid w:val="00A210BC"/>
    <w:rsid w:val="00A2734D"/>
    <w:rsid w:val="00A3083D"/>
    <w:rsid w:val="00A34BEF"/>
    <w:rsid w:val="00A35B2B"/>
    <w:rsid w:val="00A37CCA"/>
    <w:rsid w:val="00A659A8"/>
    <w:rsid w:val="00A72EB3"/>
    <w:rsid w:val="00A82709"/>
    <w:rsid w:val="00AA3EF6"/>
    <w:rsid w:val="00AC427C"/>
    <w:rsid w:val="00B05397"/>
    <w:rsid w:val="00B13D0F"/>
    <w:rsid w:val="00B21367"/>
    <w:rsid w:val="00B2675E"/>
    <w:rsid w:val="00B4576C"/>
    <w:rsid w:val="00B5250B"/>
    <w:rsid w:val="00B5442B"/>
    <w:rsid w:val="00B70102"/>
    <w:rsid w:val="00B75862"/>
    <w:rsid w:val="00B854C7"/>
    <w:rsid w:val="00BA07EF"/>
    <w:rsid w:val="00BA6A0F"/>
    <w:rsid w:val="00BD189C"/>
    <w:rsid w:val="00BD47A2"/>
    <w:rsid w:val="00BE4916"/>
    <w:rsid w:val="00BF36A4"/>
    <w:rsid w:val="00BF40BE"/>
    <w:rsid w:val="00C00EA6"/>
    <w:rsid w:val="00C1189C"/>
    <w:rsid w:val="00C37655"/>
    <w:rsid w:val="00C402AC"/>
    <w:rsid w:val="00C4140F"/>
    <w:rsid w:val="00C54201"/>
    <w:rsid w:val="00C80D2B"/>
    <w:rsid w:val="00C85E8A"/>
    <w:rsid w:val="00C948DB"/>
    <w:rsid w:val="00C975B6"/>
    <w:rsid w:val="00CB0A27"/>
    <w:rsid w:val="00CC652F"/>
    <w:rsid w:val="00CD0E12"/>
    <w:rsid w:val="00CD1B91"/>
    <w:rsid w:val="00CE2D67"/>
    <w:rsid w:val="00CE7C48"/>
    <w:rsid w:val="00CF6269"/>
    <w:rsid w:val="00D1259B"/>
    <w:rsid w:val="00D25CC0"/>
    <w:rsid w:val="00D56D2D"/>
    <w:rsid w:val="00D57E8C"/>
    <w:rsid w:val="00D67FAD"/>
    <w:rsid w:val="00D8197B"/>
    <w:rsid w:val="00DB1C2B"/>
    <w:rsid w:val="00DE20AA"/>
    <w:rsid w:val="00DE4A16"/>
    <w:rsid w:val="00E12A60"/>
    <w:rsid w:val="00E345DE"/>
    <w:rsid w:val="00E53F5B"/>
    <w:rsid w:val="00E57215"/>
    <w:rsid w:val="00E875EF"/>
    <w:rsid w:val="00E954EA"/>
    <w:rsid w:val="00EA3DF6"/>
    <w:rsid w:val="00ED28BC"/>
    <w:rsid w:val="00EF471C"/>
    <w:rsid w:val="00EF5FA1"/>
    <w:rsid w:val="00F1759F"/>
    <w:rsid w:val="00F23930"/>
    <w:rsid w:val="00F53533"/>
    <w:rsid w:val="00F57673"/>
    <w:rsid w:val="00F73A9A"/>
    <w:rsid w:val="00F94C35"/>
    <w:rsid w:val="00FA045F"/>
    <w:rsid w:val="00FA4BA7"/>
    <w:rsid w:val="00FA50DC"/>
    <w:rsid w:val="00FB5A42"/>
    <w:rsid w:val="00FC3112"/>
    <w:rsid w:val="00FD1E21"/>
    <w:rsid w:val="00FD67FB"/>
    <w:rsid w:val="00FE17C6"/>
    <w:rsid w:val="00FE529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oNotEmbedSmartTags/>
  <w:decimalSymbol w:val=","/>
  <w:listSeparator w:val=";"/>
  <w14:docId w14:val="68BE20D8"/>
  <w15:docId w15:val="{3A418C58-A492-4757-A772-61A8B5036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6845"/>
    <w:rPr>
      <w:sz w:val="24"/>
      <w:szCs w:val="24"/>
    </w:rPr>
  </w:style>
  <w:style w:type="paragraph" w:styleId="Ttulo1">
    <w:name w:val="heading 1"/>
    <w:basedOn w:val="Normal"/>
    <w:next w:val="Normal"/>
    <w:link w:val="Ttulo1Car"/>
    <w:qFormat/>
    <w:locked/>
    <w:rsid w:val="00796AE1"/>
    <w:pPr>
      <w:keepNext/>
      <w:spacing w:before="240" w:after="60"/>
      <w:outlineLvl w:val="0"/>
    </w:pPr>
    <w:rPr>
      <w:rFonts w:ascii="Cambria" w:hAnsi="Cambria"/>
      <w:b/>
      <w:bCs/>
      <w:kern w:val="32"/>
      <w:sz w:val="32"/>
      <w:szCs w:val="32"/>
    </w:rPr>
  </w:style>
  <w:style w:type="paragraph" w:styleId="Ttulo2">
    <w:name w:val="heading 2"/>
    <w:basedOn w:val="Normal"/>
    <w:link w:val="Ttulo2Car"/>
    <w:uiPriority w:val="9"/>
    <w:qFormat/>
    <w:locked/>
    <w:rsid w:val="00EA3DF6"/>
    <w:pPr>
      <w:spacing w:before="100" w:beforeAutospacing="1" w:after="100" w:afterAutospacing="1"/>
      <w:outlineLvl w:val="1"/>
    </w:pPr>
    <w:rPr>
      <w:b/>
      <w:bCs/>
      <w:sz w:val="36"/>
      <w:szCs w:val="36"/>
    </w:rPr>
  </w:style>
  <w:style w:type="paragraph" w:styleId="Ttulo3">
    <w:name w:val="heading 3"/>
    <w:basedOn w:val="Normal"/>
    <w:link w:val="Ttulo3Car"/>
    <w:uiPriority w:val="9"/>
    <w:qFormat/>
    <w:locked/>
    <w:rsid w:val="00EA3DF6"/>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580472"/>
    <w:rPr>
      <w:rFonts w:cs="Times New Roman"/>
      <w:color w:val="0000FF"/>
      <w:u w:val="single"/>
    </w:rPr>
  </w:style>
  <w:style w:type="paragraph" w:styleId="Encabezado">
    <w:name w:val="header"/>
    <w:basedOn w:val="Normal"/>
    <w:link w:val="EncabezadoCar"/>
    <w:rsid w:val="00750EC7"/>
    <w:pPr>
      <w:tabs>
        <w:tab w:val="center" w:pos="4252"/>
        <w:tab w:val="right" w:pos="8504"/>
      </w:tabs>
    </w:pPr>
  </w:style>
  <w:style w:type="character" w:customStyle="1" w:styleId="EncabezadoCar">
    <w:name w:val="Encabezado Car"/>
    <w:basedOn w:val="Fuentedeprrafopredeter"/>
    <w:link w:val="Encabezado"/>
    <w:locked/>
    <w:rsid w:val="00750EC7"/>
    <w:rPr>
      <w:rFonts w:cs="Times New Roman"/>
      <w:sz w:val="24"/>
      <w:szCs w:val="24"/>
    </w:rPr>
  </w:style>
  <w:style w:type="paragraph" w:styleId="Piedepgina">
    <w:name w:val="footer"/>
    <w:basedOn w:val="Normal"/>
    <w:link w:val="PiedepginaCar"/>
    <w:rsid w:val="00750EC7"/>
    <w:pPr>
      <w:tabs>
        <w:tab w:val="center" w:pos="4252"/>
        <w:tab w:val="right" w:pos="8504"/>
      </w:tabs>
    </w:pPr>
  </w:style>
  <w:style w:type="character" w:customStyle="1" w:styleId="PiedepginaCar">
    <w:name w:val="Pie de página Car"/>
    <w:basedOn w:val="Fuentedeprrafopredeter"/>
    <w:link w:val="Piedepgina"/>
    <w:locked/>
    <w:rsid w:val="00750EC7"/>
    <w:rPr>
      <w:rFonts w:cs="Times New Roman"/>
      <w:sz w:val="24"/>
      <w:szCs w:val="24"/>
    </w:rPr>
  </w:style>
  <w:style w:type="paragraph" w:styleId="Textodeglobo">
    <w:name w:val="Balloon Text"/>
    <w:basedOn w:val="Normal"/>
    <w:link w:val="TextodegloboCar"/>
    <w:semiHidden/>
    <w:rsid w:val="00750EC7"/>
    <w:rPr>
      <w:rFonts w:ascii="Tahoma" w:hAnsi="Tahoma" w:cs="Tahoma"/>
      <w:sz w:val="16"/>
      <w:szCs w:val="16"/>
    </w:rPr>
  </w:style>
  <w:style w:type="character" w:customStyle="1" w:styleId="TextodegloboCar">
    <w:name w:val="Texto de globo Car"/>
    <w:basedOn w:val="Fuentedeprrafopredeter"/>
    <w:link w:val="Textodeglobo"/>
    <w:locked/>
    <w:rsid w:val="00750EC7"/>
    <w:rPr>
      <w:rFonts w:ascii="Tahoma" w:hAnsi="Tahoma" w:cs="Tahoma"/>
      <w:sz w:val="16"/>
      <w:szCs w:val="16"/>
    </w:rPr>
  </w:style>
  <w:style w:type="paragraph" w:styleId="Prrafodelista">
    <w:name w:val="List Paragraph"/>
    <w:basedOn w:val="Normal"/>
    <w:uiPriority w:val="34"/>
    <w:qFormat/>
    <w:rsid w:val="00ED28BC"/>
    <w:pPr>
      <w:spacing w:after="200" w:line="276" w:lineRule="auto"/>
      <w:ind w:left="720"/>
      <w:contextualSpacing/>
    </w:pPr>
    <w:rPr>
      <w:rFonts w:ascii="Verdana" w:eastAsia="Calibri" w:hAnsi="Verdana"/>
      <w:sz w:val="20"/>
      <w:szCs w:val="22"/>
      <w:lang w:eastAsia="en-US"/>
    </w:rPr>
  </w:style>
  <w:style w:type="character" w:customStyle="1" w:styleId="Ttulo2Car">
    <w:name w:val="Título 2 Car"/>
    <w:basedOn w:val="Fuentedeprrafopredeter"/>
    <w:link w:val="Ttulo2"/>
    <w:uiPriority w:val="9"/>
    <w:rsid w:val="00EA3DF6"/>
    <w:rPr>
      <w:b/>
      <w:bCs/>
      <w:sz w:val="36"/>
      <w:szCs w:val="36"/>
    </w:rPr>
  </w:style>
  <w:style w:type="character" w:customStyle="1" w:styleId="Ttulo3Car">
    <w:name w:val="Título 3 Car"/>
    <w:basedOn w:val="Fuentedeprrafopredeter"/>
    <w:link w:val="Ttulo3"/>
    <w:uiPriority w:val="9"/>
    <w:rsid w:val="00EA3DF6"/>
    <w:rPr>
      <w:b/>
      <w:bCs/>
      <w:sz w:val="27"/>
      <w:szCs w:val="27"/>
    </w:rPr>
  </w:style>
  <w:style w:type="character" w:customStyle="1" w:styleId="apple-converted-space">
    <w:name w:val="apple-converted-space"/>
    <w:basedOn w:val="Fuentedeprrafopredeter"/>
    <w:rsid w:val="00BA6A0F"/>
  </w:style>
  <w:style w:type="paragraph" w:styleId="NormalWeb">
    <w:name w:val="Normal (Web)"/>
    <w:basedOn w:val="Normal"/>
    <w:uiPriority w:val="99"/>
    <w:unhideWhenUsed/>
    <w:rsid w:val="00BA6A0F"/>
    <w:pPr>
      <w:spacing w:before="100" w:beforeAutospacing="1" w:after="100" w:afterAutospacing="1"/>
    </w:pPr>
  </w:style>
  <w:style w:type="character" w:customStyle="1" w:styleId="Ttulo1Car">
    <w:name w:val="Título 1 Car"/>
    <w:basedOn w:val="Fuentedeprrafopredeter"/>
    <w:link w:val="Ttulo1"/>
    <w:rsid w:val="00796AE1"/>
    <w:rPr>
      <w:rFonts w:ascii="Cambria" w:eastAsia="Times New Roman" w:hAnsi="Cambria" w:cs="Times New Roman"/>
      <w:b/>
      <w:bCs/>
      <w:kern w:val="32"/>
      <w:sz w:val="32"/>
      <w:szCs w:val="32"/>
    </w:rPr>
  </w:style>
  <w:style w:type="character" w:styleId="Textoennegrita">
    <w:name w:val="Strong"/>
    <w:basedOn w:val="Fuentedeprrafopredeter"/>
    <w:uiPriority w:val="22"/>
    <w:qFormat/>
    <w:locked/>
    <w:rsid w:val="00BF36A4"/>
    <w:rPr>
      <w:b/>
      <w:bCs/>
    </w:rPr>
  </w:style>
  <w:style w:type="character" w:styleId="Hipervnculovisitado">
    <w:name w:val="FollowedHyperlink"/>
    <w:basedOn w:val="Fuentedeprrafopredeter"/>
    <w:rsid w:val="00203C08"/>
    <w:rPr>
      <w:color w:val="800080" w:themeColor="followedHyperlink"/>
      <w:u w:val="single"/>
    </w:rPr>
  </w:style>
  <w:style w:type="paragraph" w:customStyle="1" w:styleId="xxxxxxxmsonormal">
    <w:name w:val="x_xxxxxxmsonormal"/>
    <w:basedOn w:val="Normal"/>
    <w:uiPriority w:val="99"/>
    <w:semiHidden/>
    <w:rsid w:val="004760E8"/>
    <w:pPr>
      <w:spacing w:before="100" w:beforeAutospacing="1" w:after="100" w:afterAutospacing="1"/>
    </w:pPr>
    <w:rPr>
      <w:rFonts w:eastAsiaTheme="minorHAnsi"/>
      <w:lang w:val="es-ES" w:eastAsia="es-ES"/>
    </w:rPr>
  </w:style>
  <w:style w:type="paragraph" w:customStyle="1" w:styleId="xxmsonormal">
    <w:name w:val="x_xmsonormal"/>
    <w:basedOn w:val="Normal"/>
    <w:uiPriority w:val="99"/>
    <w:semiHidden/>
    <w:rsid w:val="004760E8"/>
    <w:pPr>
      <w:spacing w:before="100" w:beforeAutospacing="1" w:after="100" w:afterAutospacing="1"/>
    </w:pPr>
    <w:rPr>
      <w:rFonts w:eastAsiaTheme="minorHAnsi"/>
      <w:lang w:val="es-ES" w:eastAsia="es-ES"/>
    </w:rPr>
  </w:style>
  <w:style w:type="character" w:customStyle="1" w:styleId="contentpasted0">
    <w:name w:val="contentpasted0"/>
    <w:basedOn w:val="Fuentedeprrafopredeter"/>
    <w:rsid w:val="004760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98952">
      <w:bodyDiv w:val="1"/>
      <w:marLeft w:val="0"/>
      <w:marRight w:val="0"/>
      <w:marTop w:val="0"/>
      <w:marBottom w:val="0"/>
      <w:divBdr>
        <w:top w:val="none" w:sz="0" w:space="0" w:color="auto"/>
        <w:left w:val="none" w:sz="0" w:space="0" w:color="auto"/>
        <w:bottom w:val="none" w:sz="0" w:space="0" w:color="auto"/>
        <w:right w:val="none" w:sz="0" w:space="0" w:color="auto"/>
      </w:divBdr>
    </w:div>
    <w:div w:id="144586355">
      <w:bodyDiv w:val="1"/>
      <w:marLeft w:val="0"/>
      <w:marRight w:val="0"/>
      <w:marTop w:val="0"/>
      <w:marBottom w:val="0"/>
      <w:divBdr>
        <w:top w:val="none" w:sz="0" w:space="0" w:color="auto"/>
        <w:left w:val="none" w:sz="0" w:space="0" w:color="auto"/>
        <w:bottom w:val="none" w:sz="0" w:space="0" w:color="auto"/>
        <w:right w:val="none" w:sz="0" w:space="0" w:color="auto"/>
      </w:divBdr>
    </w:div>
    <w:div w:id="346642814">
      <w:bodyDiv w:val="1"/>
      <w:marLeft w:val="0"/>
      <w:marRight w:val="0"/>
      <w:marTop w:val="0"/>
      <w:marBottom w:val="0"/>
      <w:divBdr>
        <w:top w:val="none" w:sz="0" w:space="0" w:color="auto"/>
        <w:left w:val="none" w:sz="0" w:space="0" w:color="auto"/>
        <w:bottom w:val="none" w:sz="0" w:space="0" w:color="auto"/>
        <w:right w:val="none" w:sz="0" w:space="0" w:color="auto"/>
      </w:divBdr>
    </w:div>
    <w:div w:id="638653786">
      <w:bodyDiv w:val="1"/>
      <w:marLeft w:val="0"/>
      <w:marRight w:val="0"/>
      <w:marTop w:val="0"/>
      <w:marBottom w:val="0"/>
      <w:divBdr>
        <w:top w:val="none" w:sz="0" w:space="0" w:color="auto"/>
        <w:left w:val="none" w:sz="0" w:space="0" w:color="auto"/>
        <w:bottom w:val="none" w:sz="0" w:space="0" w:color="auto"/>
        <w:right w:val="none" w:sz="0" w:space="0" w:color="auto"/>
      </w:divBdr>
      <w:divsChild>
        <w:div w:id="904338295">
          <w:marLeft w:val="0"/>
          <w:marRight w:val="0"/>
          <w:marTop w:val="0"/>
          <w:marBottom w:val="0"/>
          <w:divBdr>
            <w:top w:val="none" w:sz="0" w:space="0" w:color="auto"/>
            <w:left w:val="none" w:sz="0" w:space="0" w:color="auto"/>
            <w:bottom w:val="none" w:sz="0" w:space="0" w:color="auto"/>
            <w:right w:val="none" w:sz="0" w:space="0" w:color="auto"/>
          </w:divBdr>
        </w:div>
        <w:div w:id="1444379861">
          <w:marLeft w:val="0"/>
          <w:marRight w:val="0"/>
          <w:marTop w:val="0"/>
          <w:marBottom w:val="0"/>
          <w:divBdr>
            <w:top w:val="none" w:sz="0" w:space="0" w:color="auto"/>
            <w:left w:val="none" w:sz="0" w:space="0" w:color="auto"/>
            <w:bottom w:val="none" w:sz="0" w:space="0" w:color="auto"/>
            <w:right w:val="none" w:sz="0" w:space="0" w:color="auto"/>
          </w:divBdr>
        </w:div>
      </w:divsChild>
    </w:div>
    <w:div w:id="665524114">
      <w:bodyDiv w:val="1"/>
      <w:marLeft w:val="0"/>
      <w:marRight w:val="0"/>
      <w:marTop w:val="0"/>
      <w:marBottom w:val="0"/>
      <w:divBdr>
        <w:top w:val="none" w:sz="0" w:space="0" w:color="auto"/>
        <w:left w:val="none" w:sz="0" w:space="0" w:color="auto"/>
        <w:bottom w:val="none" w:sz="0" w:space="0" w:color="auto"/>
        <w:right w:val="none" w:sz="0" w:space="0" w:color="auto"/>
      </w:divBdr>
    </w:div>
    <w:div w:id="685667407">
      <w:bodyDiv w:val="1"/>
      <w:marLeft w:val="0"/>
      <w:marRight w:val="0"/>
      <w:marTop w:val="0"/>
      <w:marBottom w:val="0"/>
      <w:divBdr>
        <w:top w:val="none" w:sz="0" w:space="0" w:color="auto"/>
        <w:left w:val="none" w:sz="0" w:space="0" w:color="auto"/>
        <w:bottom w:val="none" w:sz="0" w:space="0" w:color="auto"/>
        <w:right w:val="none" w:sz="0" w:space="0" w:color="auto"/>
      </w:divBdr>
    </w:div>
    <w:div w:id="1011225938">
      <w:bodyDiv w:val="1"/>
      <w:marLeft w:val="0"/>
      <w:marRight w:val="0"/>
      <w:marTop w:val="0"/>
      <w:marBottom w:val="0"/>
      <w:divBdr>
        <w:top w:val="none" w:sz="0" w:space="0" w:color="auto"/>
        <w:left w:val="none" w:sz="0" w:space="0" w:color="auto"/>
        <w:bottom w:val="none" w:sz="0" w:space="0" w:color="auto"/>
        <w:right w:val="none" w:sz="0" w:space="0" w:color="auto"/>
      </w:divBdr>
    </w:div>
    <w:div w:id="1069764186">
      <w:bodyDiv w:val="1"/>
      <w:marLeft w:val="0"/>
      <w:marRight w:val="0"/>
      <w:marTop w:val="0"/>
      <w:marBottom w:val="0"/>
      <w:divBdr>
        <w:top w:val="none" w:sz="0" w:space="0" w:color="auto"/>
        <w:left w:val="none" w:sz="0" w:space="0" w:color="auto"/>
        <w:bottom w:val="none" w:sz="0" w:space="0" w:color="auto"/>
        <w:right w:val="none" w:sz="0" w:space="0" w:color="auto"/>
      </w:divBdr>
    </w:div>
    <w:div w:id="1106196941">
      <w:bodyDiv w:val="1"/>
      <w:marLeft w:val="0"/>
      <w:marRight w:val="0"/>
      <w:marTop w:val="0"/>
      <w:marBottom w:val="0"/>
      <w:divBdr>
        <w:top w:val="none" w:sz="0" w:space="0" w:color="auto"/>
        <w:left w:val="none" w:sz="0" w:space="0" w:color="auto"/>
        <w:bottom w:val="none" w:sz="0" w:space="0" w:color="auto"/>
        <w:right w:val="none" w:sz="0" w:space="0" w:color="auto"/>
      </w:divBdr>
      <w:divsChild>
        <w:div w:id="781219913">
          <w:marLeft w:val="0"/>
          <w:marRight w:val="0"/>
          <w:marTop w:val="0"/>
          <w:marBottom w:val="0"/>
          <w:divBdr>
            <w:top w:val="none" w:sz="0" w:space="0" w:color="auto"/>
            <w:left w:val="none" w:sz="0" w:space="0" w:color="auto"/>
            <w:bottom w:val="none" w:sz="0" w:space="0" w:color="auto"/>
            <w:right w:val="none" w:sz="0" w:space="0" w:color="auto"/>
          </w:divBdr>
        </w:div>
        <w:div w:id="970860151">
          <w:marLeft w:val="0"/>
          <w:marRight w:val="0"/>
          <w:marTop w:val="0"/>
          <w:marBottom w:val="0"/>
          <w:divBdr>
            <w:top w:val="none" w:sz="0" w:space="0" w:color="auto"/>
            <w:left w:val="none" w:sz="0" w:space="0" w:color="auto"/>
            <w:bottom w:val="none" w:sz="0" w:space="0" w:color="auto"/>
            <w:right w:val="none" w:sz="0" w:space="0" w:color="auto"/>
          </w:divBdr>
        </w:div>
      </w:divsChild>
    </w:div>
    <w:div w:id="1148014035">
      <w:bodyDiv w:val="1"/>
      <w:marLeft w:val="0"/>
      <w:marRight w:val="0"/>
      <w:marTop w:val="0"/>
      <w:marBottom w:val="0"/>
      <w:divBdr>
        <w:top w:val="none" w:sz="0" w:space="0" w:color="auto"/>
        <w:left w:val="none" w:sz="0" w:space="0" w:color="auto"/>
        <w:bottom w:val="none" w:sz="0" w:space="0" w:color="auto"/>
        <w:right w:val="none" w:sz="0" w:space="0" w:color="auto"/>
      </w:divBdr>
    </w:div>
    <w:div w:id="1240485990">
      <w:bodyDiv w:val="1"/>
      <w:marLeft w:val="0"/>
      <w:marRight w:val="0"/>
      <w:marTop w:val="0"/>
      <w:marBottom w:val="0"/>
      <w:divBdr>
        <w:top w:val="none" w:sz="0" w:space="0" w:color="auto"/>
        <w:left w:val="none" w:sz="0" w:space="0" w:color="auto"/>
        <w:bottom w:val="none" w:sz="0" w:space="0" w:color="auto"/>
        <w:right w:val="none" w:sz="0" w:space="0" w:color="auto"/>
      </w:divBdr>
    </w:div>
    <w:div w:id="1368028177">
      <w:bodyDiv w:val="1"/>
      <w:marLeft w:val="0"/>
      <w:marRight w:val="0"/>
      <w:marTop w:val="0"/>
      <w:marBottom w:val="0"/>
      <w:divBdr>
        <w:top w:val="none" w:sz="0" w:space="0" w:color="auto"/>
        <w:left w:val="none" w:sz="0" w:space="0" w:color="auto"/>
        <w:bottom w:val="none" w:sz="0" w:space="0" w:color="auto"/>
        <w:right w:val="none" w:sz="0" w:space="0" w:color="auto"/>
      </w:divBdr>
    </w:div>
    <w:div w:id="1782336016">
      <w:bodyDiv w:val="1"/>
      <w:marLeft w:val="0"/>
      <w:marRight w:val="0"/>
      <w:marTop w:val="0"/>
      <w:marBottom w:val="0"/>
      <w:divBdr>
        <w:top w:val="none" w:sz="0" w:space="0" w:color="auto"/>
        <w:left w:val="none" w:sz="0" w:space="0" w:color="auto"/>
        <w:bottom w:val="none" w:sz="0" w:space="0" w:color="auto"/>
        <w:right w:val="none" w:sz="0" w:space="0" w:color="auto"/>
      </w:divBdr>
    </w:div>
    <w:div w:id="187816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7118F4C200066149AC74A45AF56CB6DD" ma:contentTypeVersion="11" ma:contentTypeDescription="Crear nuevo documento." ma:contentTypeScope="" ma:versionID="d0ff1382fb9ff40f8ca401105c6a8c88">
  <xsd:schema xmlns:xsd="http://www.w3.org/2001/XMLSchema" xmlns:xs="http://www.w3.org/2001/XMLSchema" xmlns:p="http://schemas.microsoft.com/office/2006/metadata/properties" xmlns:ns3="5c6f820b-de9d-47d1-96ba-ee17ef1fbd60" targetNamespace="http://schemas.microsoft.com/office/2006/metadata/properties" ma:root="true" ma:fieldsID="768e2a2179609cf6d4407c7bd99f7387" ns3:_="">
    <xsd:import namespace="5c6f820b-de9d-47d1-96ba-ee17ef1fbd60"/>
    <xsd:element name="properties">
      <xsd:complexType>
        <xsd:sequence>
          <xsd:element name="documentManagement">
            <xsd:complexType>
              <xsd:all>
                <xsd:element ref="ns3:MediaServiceMetadata" minOccurs="0"/>
                <xsd:element ref="ns3:MediaServiceFastMetadata" minOccurs="0"/>
                <xsd:element ref="ns3:MediaLengthInSecond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6f820b-de9d-47d1-96ba-ee17ef1fbd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664975-5233-4FAF-BDBB-BF42055873D9}">
  <ds:schemaRefs>
    <ds:schemaRef ds:uri="5c6f820b-de9d-47d1-96ba-ee17ef1fbd60"/>
    <ds:schemaRef ds:uri="http://purl.org/dc/terms/"/>
    <ds:schemaRef ds:uri="http://purl.org/dc/dcmitype/"/>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5EDA6946-D561-4356-A0F6-22B096D7B54C}">
  <ds:schemaRefs>
    <ds:schemaRef ds:uri="http://schemas.microsoft.com/sharepoint/v3/contenttype/forms"/>
  </ds:schemaRefs>
</ds:datastoreItem>
</file>

<file path=customXml/itemProps3.xml><?xml version="1.0" encoding="utf-8"?>
<ds:datastoreItem xmlns:ds="http://schemas.openxmlformats.org/officeDocument/2006/customXml" ds:itemID="{116FDF1D-B4BC-44CC-9E27-46D994076B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6f820b-de9d-47d1-96ba-ee17ef1fbd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A023D6-F4AD-42B5-B6CC-B19828063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300</Words>
  <Characters>1615</Characters>
  <Application>Microsoft Office Word</Application>
  <DocSecurity>0</DocSecurity>
  <Lines>13</Lines>
  <Paragraphs>3</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NOTA DE PREMSA</vt:lpstr>
      <vt:lpstr>NOTA DE PREMSA</vt:lpstr>
    </vt:vector>
  </TitlesOfParts>
  <Company>Hewlett-Packard Company</Company>
  <LinksUpToDate>false</LinksUpToDate>
  <CharactersWithSpaces>1912</CharactersWithSpaces>
  <SharedDoc>false</SharedDoc>
  <HLinks>
    <vt:vector size="12" baseType="variant">
      <vt:variant>
        <vt:i4>6422577</vt:i4>
      </vt:variant>
      <vt:variant>
        <vt:i4>3</vt:i4>
      </vt:variant>
      <vt:variant>
        <vt:i4>0</vt:i4>
      </vt:variant>
      <vt:variant>
        <vt:i4>5</vt:i4>
      </vt:variant>
      <vt:variant>
        <vt:lpwstr>http://www.elprat.cat/agenda-cicles/dia-mundial-de-la-salut-mamaria-i-dia-mundial-contra-el-cancer-de-mama</vt:lpwstr>
      </vt:variant>
      <vt:variant>
        <vt:lpwstr/>
      </vt:variant>
      <vt:variant>
        <vt:i4>5308508</vt:i4>
      </vt:variant>
      <vt:variant>
        <vt:i4>0</vt:i4>
      </vt:variant>
      <vt:variant>
        <vt:i4>0</vt:i4>
      </vt:variant>
      <vt:variant>
        <vt:i4>5</vt:i4>
      </vt:variant>
      <vt:variant>
        <vt:lpwstr>http://www.nuriaoreja.com/Noc/Proyectos.html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PREMSA</dc:title>
  <dc:creator>David Miquel</dc:creator>
  <cp:lastModifiedBy>Peiro Compains, Irene</cp:lastModifiedBy>
  <cp:revision>3</cp:revision>
  <cp:lastPrinted>2018-08-02T07:02:00Z</cp:lastPrinted>
  <dcterms:created xsi:type="dcterms:W3CDTF">2022-10-25T11:49:00Z</dcterms:created>
  <dcterms:modified xsi:type="dcterms:W3CDTF">2022-10-25T12:05:00Z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0x0101007118F4C200066149AC74A45AF56CB6DD</vt:lpwstr>
  </property>
</Properties>
</file>