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FAA36" w14:textId="77777777" w:rsidR="00962BB0" w:rsidRDefault="00EC670A" w:rsidP="00962BB0">
      <w:pPr>
        <w:autoSpaceDE w:val="0"/>
        <w:autoSpaceDN w:val="0"/>
        <w:adjustRightInd w:val="0"/>
        <w:jc w:val="center"/>
        <w:rPr>
          <w:rFonts w:ascii="Arial" w:hAnsi="Arial" w:cs="Arial"/>
          <w:b/>
          <w:sz w:val="36"/>
          <w:szCs w:val="36"/>
        </w:rPr>
      </w:pPr>
      <w:r w:rsidRPr="004F3AC5">
        <w:rPr>
          <w:rFonts w:ascii="Arial" w:hAnsi="Arial" w:cs="Arial"/>
          <w:b/>
          <w:sz w:val="36"/>
          <w:szCs w:val="36"/>
        </w:rPr>
        <w:t xml:space="preserve">El ple del Prat aprova invertir 1,6 M € </w:t>
      </w:r>
      <w:r w:rsidR="00174271" w:rsidRPr="004F3AC5">
        <w:rPr>
          <w:rFonts w:ascii="Arial" w:hAnsi="Arial" w:cs="Arial"/>
          <w:b/>
          <w:sz w:val="36"/>
          <w:szCs w:val="36"/>
        </w:rPr>
        <w:t>extra</w:t>
      </w:r>
      <w:r w:rsidR="00962BB0" w:rsidRPr="004F3AC5">
        <w:rPr>
          <w:rFonts w:ascii="Arial" w:hAnsi="Arial" w:cs="Arial"/>
          <w:b/>
          <w:sz w:val="36"/>
          <w:szCs w:val="36"/>
        </w:rPr>
        <w:t>, principalment</w:t>
      </w:r>
      <w:r w:rsidR="00174271" w:rsidRPr="004F3AC5">
        <w:rPr>
          <w:rFonts w:ascii="Arial" w:hAnsi="Arial" w:cs="Arial"/>
          <w:b/>
          <w:sz w:val="36"/>
          <w:szCs w:val="36"/>
        </w:rPr>
        <w:t xml:space="preserve"> </w:t>
      </w:r>
      <w:r w:rsidRPr="004F3AC5">
        <w:rPr>
          <w:rFonts w:ascii="Arial" w:hAnsi="Arial" w:cs="Arial"/>
          <w:b/>
          <w:sz w:val="36"/>
          <w:szCs w:val="36"/>
        </w:rPr>
        <w:t xml:space="preserve">en </w:t>
      </w:r>
      <w:r w:rsidR="00D71A99">
        <w:rPr>
          <w:rFonts w:ascii="Arial" w:hAnsi="Arial" w:cs="Arial"/>
          <w:b/>
          <w:sz w:val="36"/>
          <w:szCs w:val="36"/>
        </w:rPr>
        <w:t xml:space="preserve">millores d’equipaments i espais públics i ajuts per a col·lectius vulnerables </w:t>
      </w:r>
      <w:r w:rsidR="00350FDA" w:rsidRPr="004F3AC5">
        <w:rPr>
          <w:rFonts w:ascii="Arial" w:hAnsi="Arial" w:cs="Arial"/>
          <w:b/>
          <w:sz w:val="36"/>
          <w:szCs w:val="36"/>
        </w:rPr>
        <w:t xml:space="preserve"> </w:t>
      </w:r>
    </w:p>
    <w:p w14:paraId="4141A778" w14:textId="77777777" w:rsidR="00D71A99" w:rsidRDefault="00D71A99" w:rsidP="00962BB0">
      <w:pPr>
        <w:autoSpaceDE w:val="0"/>
        <w:autoSpaceDN w:val="0"/>
        <w:adjustRightInd w:val="0"/>
        <w:jc w:val="center"/>
        <w:rPr>
          <w:rFonts w:ascii="Arial" w:hAnsi="Arial" w:cs="Arial"/>
          <w:b/>
          <w:color w:val="FF0000"/>
          <w:sz w:val="36"/>
          <w:szCs w:val="36"/>
        </w:rPr>
      </w:pPr>
    </w:p>
    <w:p w14:paraId="0EC275DF" w14:textId="507F7EC4" w:rsidR="00350FDA" w:rsidRPr="00962BB0" w:rsidRDefault="00350FDA" w:rsidP="00962BB0">
      <w:pPr>
        <w:pStyle w:val="Default"/>
        <w:jc w:val="both"/>
        <w:rPr>
          <w:rFonts w:ascii="Arial" w:hAnsi="Arial" w:cs="Arial"/>
          <w:b/>
        </w:rPr>
      </w:pPr>
      <w:r w:rsidRPr="00962BB0">
        <w:rPr>
          <w:rFonts w:ascii="Arial" w:hAnsi="Arial" w:cs="Arial"/>
          <w:b/>
        </w:rPr>
        <w:t xml:space="preserve">Concretament, s’invertirà en obres de millora i manteniment del Centre Cívic </w:t>
      </w:r>
      <w:r w:rsidR="005664B7">
        <w:rPr>
          <w:rFonts w:ascii="Arial" w:hAnsi="Arial" w:cs="Arial"/>
          <w:b/>
        </w:rPr>
        <w:t>Sant Jordi-</w:t>
      </w:r>
      <w:r w:rsidRPr="00962BB0">
        <w:rPr>
          <w:rFonts w:ascii="Arial" w:hAnsi="Arial" w:cs="Arial"/>
          <w:b/>
        </w:rPr>
        <w:t>Ribera Baixa, del CEM Sagnier i de l’Escola Joan Maragall</w:t>
      </w:r>
      <w:r w:rsidR="00D71A99">
        <w:rPr>
          <w:rFonts w:ascii="Arial" w:hAnsi="Arial" w:cs="Arial"/>
          <w:b/>
        </w:rPr>
        <w:t xml:space="preserve">, </w:t>
      </w:r>
      <w:r w:rsidRPr="00962BB0">
        <w:rPr>
          <w:rFonts w:ascii="Arial" w:hAnsi="Arial" w:cs="Arial"/>
          <w:b/>
        </w:rPr>
        <w:t>en les obres de l’Avinguda del Canal i en la rehabilitació dels nius metralladora de la Guerra Civil que hi ha a la platja del Prat,</w:t>
      </w:r>
      <w:r w:rsidR="00962BB0">
        <w:rPr>
          <w:rFonts w:ascii="Arial" w:hAnsi="Arial" w:cs="Arial"/>
          <w:b/>
        </w:rPr>
        <w:t xml:space="preserve"> com a part de les polítiques municipals per a la memòria democrà</w:t>
      </w:r>
      <w:r w:rsidRPr="00962BB0">
        <w:rPr>
          <w:rFonts w:ascii="Arial" w:hAnsi="Arial" w:cs="Arial"/>
          <w:b/>
        </w:rPr>
        <w:t>tica</w:t>
      </w:r>
      <w:r w:rsidR="00962BB0">
        <w:rPr>
          <w:rFonts w:ascii="Arial" w:hAnsi="Arial" w:cs="Arial"/>
          <w:b/>
        </w:rPr>
        <w:t xml:space="preserve">. </w:t>
      </w:r>
      <w:r w:rsidRPr="00962BB0">
        <w:rPr>
          <w:rFonts w:ascii="Arial" w:hAnsi="Arial" w:cs="Arial"/>
          <w:b/>
        </w:rPr>
        <w:t xml:space="preserve"> </w:t>
      </w:r>
      <w:r w:rsidR="00D71A99">
        <w:rPr>
          <w:rFonts w:ascii="Arial" w:hAnsi="Arial" w:cs="Arial"/>
          <w:b/>
        </w:rPr>
        <w:t xml:space="preserve">Una altra part de la partida es destinarà a ajuts socials </w:t>
      </w:r>
      <w:r w:rsidR="005016EC">
        <w:rPr>
          <w:rFonts w:ascii="Arial" w:hAnsi="Arial" w:cs="Arial"/>
          <w:b/>
        </w:rPr>
        <w:t>per als col·lectius vulnerables.</w:t>
      </w:r>
    </w:p>
    <w:p w14:paraId="5530A63B" w14:textId="77777777" w:rsidR="00350FDA" w:rsidRDefault="00350FDA" w:rsidP="00350FDA">
      <w:pPr>
        <w:autoSpaceDE w:val="0"/>
        <w:autoSpaceDN w:val="0"/>
        <w:adjustRightInd w:val="0"/>
        <w:rPr>
          <w:rFonts w:ascii="Arial" w:hAnsi="Arial" w:cs="Arial"/>
          <w:b/>
          <w:color w:val="FF0000"/>
          <w:sz w:val="36"/>
          <w:szCs w:val="36"/>
        </w:rPr>
      </w:pPr>
    </w:p>
    <w:p w14:paraId="46660471" w14:textId="3E40288D" w:rsidR="00962BB0" w:rsidRPr="00962BB0" w:rsidRDefault="00962BB0" w:rsidP="00962BB0">
      <w:pPr>
        <w:pStyle w:val="Default"/>
        <w:jc w:val="both"/>
        <w:rPr>
          <w:rFonts w:ascii="Arial" w:hAnsi="Arial" w:cs="Arial"/>
          <w:b/>
        </w:rPr>
      </w:pPr>
      <w:r>
        <w:rPr>
          <w:rFonts w:ascii="Arial" w:hAnsi="Arial" w:cs="Arial"/>
          <w:b/>
        </w:rPr>
        <w:t xml:space="preserve">El ple </w:t>
      </w:r>
      <w:r w:rsidRPr="00962BB0">
        <w:rPr>
          <w:rFonts w:ascii="Arial" w:hAnsi="Arial" w:cs="Arial"/>
          <w:b/>
        </w:rPr>
        <w:t>ha aprovat una moció pel compliment dels drets humans a la frontera d'Espanya amb El Marroc</w:t>
      </w:r>
      <w:bookmarkStart w:id="0" w:name="_GoBack"/>
      <w:bookmarkEnd w:id="0"/>
      <w:r w:rsidRPr="00962BB0">
        <w:rPr>
          <w:rFonts w:ascii="Arial" w:hAnsi="Arial" w:cs="Arial"/>
          <w:b/>
        </w:rPr>
        <w:t xml:space="preserve"> a Ceuta i Melilla.</w:t>
      </w:r>
      <w:r>
        <w:rPr>
          <w:rFonts w:ascii="Arial" w:hAnsi="Arial" w:cs="Arial"/>
          <w:b/>
        </w:rPr>
        <w:t xml:space="preserve"> </w:t>
      </w:r>
    </w:p>
    <w:p w14:paraId="52C5492D" w14:textId="77777777" w:rsidR="00962BB0" w:rsidRDefault="00962BB0" w:rsidP="00962BB0">
      <w:pPr>
        <w:pStyle w:val="Default"/>
        <w:jc w:val="both"/>
        <w:rPr>
          <w:rFonts w:ascii="Arial" w:hAnsi="Arial" w:cs="Arial"/>
          <w:b/>
          <w:color w:val="FF0000"/>
        </w:rPr>
      </w:pPr>
    </w:p>
    <w:p w14:paraId="49607051" w14:textId="00EA073B" w:rsidR="00B935B5" w:rsidRPr="0022222A" w:rsidRDefault="006040D0" w:rsidP="006040D0">
      <w:pPr>
        <w:pStyle w:val="Default"/>
        <w:jc w:val="both"/>
        <w:rPr>
          <w:rFonts w:ascii="Arial" w:hAnsi="Arial" w:cs="Arial"/>
        </w:rPr>
      </w:pPr>
      <w:r w:rsidRPr="006040D0">
        <w:rPr>
          <w:rFonts w:ascii="Arial" w:hAnsi="Arial" w:cs="Arial"/>
        </w:rPr>
        <w:t xml:space="preserve">El ple municipal del Prat, que ha tingut lloc aquest dimecres 6 de juliol, ha aprovat </w:t>
      </w:r>
      <w:r>
        <w:rPr>
          <w:rFonts w:ascii="Arial" w:hAnsi="Arial" w:cs="Arial"/>
        </w:rPr>
        <w:t xml:space="preserve">una partida extraordinària de </w:t>
      </w:r>
      <w:r w:rsidRPr="006040D0">
        <w:rPr>
          <w:rFonts w:ascii="Arial" w:hAnsi="Arial" w:cs="Arial"/>
        </w:rPr>
        <w:t>1.573.007,86</w:t>
      </w:r>
      <w:r>
        <w:rPr>
          <w:rFonts w:ascii="Arial" w:hAnsi="Arial" w:cs="Arial"/>
        </w:rPr>
        <w:t xml:space="preserve"> </w:t>
      </w:r>
      <w:r w:rsidRPr="006040D0">
        <w:rPr>
          <w:rFonts w:ascii="Arial" w:hAnsi="Arial" w:cs="Arial"/>
        </w:rPr>
        <w:t>€,</w:t>
      </w:r>
      <w:r>
        <w:rPr>
          <w:rFonts w:ascii="Arial" w:hAnsi="Arial" w:cs="Arial"/>
        </w:rPr>
        <w:t xml:space="preserve"> </w:t>
      </w:r>
      <w:r w:rsidRPr="006040D0">
        <w:rPr>
          <w:rFonts w:ascii="Arial" w:hAnsi="Arial" w:cs="Arial"/>
        </w:rPr>
        <w:t>que es destinarà principalment a i</w:t>
      </w:r>
      <w:r>
        <w:rPr>
          <w:rFonts w:ascii="Arial" w:hAnsi="Arial" w:cs="Arial"/>
        </w:rPr>
        <w:t xml:space="preserve">nversions en </w:t>
      </w:r>
      <w:r w:rsidRPr="006040D0">
        <w:rPr>
          <w:rFonts w:ascii="Arial" w:hAnsi="Arial" w:cs="Arial"/>
        </w:rPr>
        <w:t>equipaments</w:t>
      </w:r>
      <w:r w:rsidR="00962BB0">
        <w:rPr>
          <w:rFonts w:ascii="Arial" w:hAnsi="Arial" w:cs="Arial"/>
        </w:rPr>
        <w:t>, majoritàriament en centres culturals, esportius i educatius</w:t>
      </w:r>
      <w:r w:rsidR="00D71A99">
        <w:rPr>
          <w:rFonts w:ascii="Arial" w:hAnsi="Arial" w:cs="Arial"/>
        </w:rPr>
        <w:t>,</w:t>
      </w:r>
      <w:r w:rsidR="00962BB0">
        <w:rPr>
          <w:rFonts w:ascii="Arial" w:hAnsi="Arial" w:cs="Arial"/>
        </w:rPr>
        <w:t xml:space="preserve"> </w:t>
      </w:r>
      <w:r w:rsidR="00D71A99">
        <w:rPr>
          <w:rFonts w:ascii="Arial" w:hAnsi="Arial" w:cs="Arial"/>
        </w:rPr>
        <w:t xml:space="preserve">en </w:t>
      </w:r>
      <w:r w:rsidR="00962BB0">
        <w:rPr>
          <w:rFonts w:ascii="Arial" w:hAnsi="Arial" w:cs="Arial"/>
        </w:rPr>
        <w:t>obres d</w:t>
      </w:r>
      <w:r w:rsidR="00D71A99">
        <w:rPr>
          <w:rFonts w:ascii="Arial" w:hAnsi="Arial" w:cs="Arial"/>
        </w:rPr>
        <w:t>e manteniment a l’espai públic i en programes i ajuts socials per als col·lectius vulnerables</w:t>
      </w:r>
      <w:r w:rsidR="005016EC">
        <w:rPr>
          <w:rFonts w:ascii="Arial" w:hAnsi="Arial" w:cs="Arial"/>
        </w:rPr>
        <w:t>.</w:t>
      </w:r>
      <w:r w:rsidR="006B240D">
        <w:rPr>
          <w:rFonts w:ascii="Arial" w:hAnsi="Arial" w:cs="Arial"/>
        </w:rPr>
        <w:t xml:space="preserve"> </w:t>
      </w:r>
      <w:r w:rsidR="006B240D" w:rsidRPr="0022222A">
        <w:rPr>
          <w:rFonts w:ascii="Arial" w:hAnsi="Arial" w:cs="Arial"/>
        </w:rPr>
        <w:t xml:space="preserve">S’ha aprovat amb el vot favorable de l’equip de govern, Podemos i </w:t>
      </w:r>
      <w:r w:rsidR="0022222A" w:rsidRPr="0022222A">
        <w:rPr>
          <w:rFonts w:ascii="Arial" w:hAnsi="Arial" w:cs="Arial"/>
        </w:rPr>
        <w:t>l’abstenció d’</w:t>
      </w:r>
      <w:r w:rsidR="006B240D" w:rsidRPr="0022222A">
        <w:rPr>
          <w:rFonts w:ascii="Arial" w:hAnsi="Arial" w:cs="Arial"/>
        </w:rPr>
        <w:t xml:space="preserve">ERC i </w:t>
      </w:r>
      <w:proofErr w:type="spellStart"/>
      <w:r w:rsidR="005664B7">
        <w:rPr>
          <w:rFonts w:ascii="Arial" w:hAnsi="Arial" w:cs="Arial"/>
        </w:rPr>
        <w:t>C’s</w:t>
      </w:r>
      <w:proofErr w:type="spellEnd"/>
      <w:r w:rsidR="00B935B5" w:rsidRPr="0022222A">
        <w:rPr>
          <w:rFonts w:ascii="Arial" w:hAnsi="Arial" w:cs="Arial"/>
        </w:rPr>
        <w:t xml:space="preserve">. </w:t>
      </w:r>
    </w:p>
    <w:p w14:paraId="77DD85F5" w14:textId="77777777" w:rsidR="004F3AC5" w:rsidRDefault="004F3AC5" w:rsidP="006040D0">
      <w:pPr>
        <w:pStyle w:val="Default"/>
        <w:jc w:val="both"/>
        <w:rPr>
          <w:rFonts w:ascii="Arial" w:hAnsi="Arial" w:cs="Arial"/>
        </w:rPr>
      </w:pPr>
    </w:p>
    <w:p w14:paraId="0868ED63" w14:textId="5ADF8F09" w:rsidR="004F3AC5" w:rsidRDefault="005664B7" w:rsidP="004F3AC5">
      <w:pPr>
        <w:pStyle w:val="Default"/>
        <w:jc w:val="both"/>
        <w:rPr>
          <w:rFonts w:ascii="Arial" w:hAnsi="Arial" w:cs="Arial"/>
          <w:b/>
        </w:rPr>
      </w:pPr>
      <w:r>
        <w:rPr>
          <w:rFonts w:ascii="Arial" w:hAnsi="Arial" w:cs="Arial"/>
          <w:b/>
        </w:rPr>
        <w:t>Inversions al CC Sant Jordi-</w:t>
      </w:r>
      <w:r w:rsidR="004F3AC5">
        <w:rPr>
          <w:rFonts w:ascii="Arial" w:hAnsi="Arial" w:cs="Arial"/>
          <w:b/>
        </w:rPr>
        <w:t>Ribera Baixa, al CEM Sagnier i a l’escola Joan Maragall</w:t>
      </w:r>
    </w:p>
    <w:p w14:paraId="3C67994D" w14:textId="77777777" w:rsidR="00D71A99" w:rsidRDefault="00D71A99" w:rsidP="004F3AC5">
      <w:pPr>
        <w:pStyle w:val="Default"/>
        <w:jc w:val="both"/>
        <w:rPr>
          <w:rFonts w:ascii="Arial" w:hAnsi="Arial" w:cs="Arial"/>
          <w:b/>
        </w:rPr>
      </w:pPr>
    </w:p>
    <w:p w14:paraId="6D70EA7F" w14:textId="15EA20E1" w:rsidR="004121E1" w:rsidRDefault="00962BB0" w:rsidP="004121E1">
      <w:pPr>
        <w:pStyle w:val="Default"/>
        <w:jc w:val="both"/>
        <w:rPr>
          <w:rFonts w:ascii="Arial" w:hAnsi="Arial" w:cs="Arial"/>
        </w:rPr>
      </w:pPr>
      <w:r>
        <w:rPr>
          <w:rFonts w:ascii="Arial" w:hAnsi="Arial" w:cs="Arial"/>
        </w:rPr>
        <w:t>Concret</w:t>
      </w:r>
      <w:r w:rsidR="00D71A99">
        <w:rPr>
          <w:rFonts w:ascii="Arial" w:hAnsi="Arial" w:cs="Arial"/>
        </w:rPr>
        <w:t>ament, s’invertiran 610.000 euros en obre</w:t>
      </w:r>
      <w:r w:rsidR="005016EC">
        <w:rPr>
          <w:rFonts w:ascii="Arial" w:hAnsi="Arial" w:cs="Arial"/>
        </w:rPr>
        <w:t>s</w:t>
      </w:r>
      <w:r w:rsidR="00D71A99">
        <w:rPr>
          <w:rFonts w:ascii="Arial" w:hAnsi="Arial" w:cs="Arial"/>
        </w:rPr>
        <w:t xml:space="preserve"> de millora de tres equipaments culturals, esportius i educatius. En primer lloc, s’invertirà en les </w:t>
      </w:r>
      <w:r>
        <w:rPr>
          <w:rFonts w:ascii="Arial" w:hAnsi="Arial" w:cs="Arial"/>
        </w:rPr>
        <w:t xml:space="preserve">obres d’impermeabilització de la plaça del Centre Cívic Sant </w:t>
      </w:r>
      <w:r w:rsidR="00973FBD">
        <w:rPr>
          <w:rFonts w:ascii="Arial" w:hAnsi="Arial" w:cs="Arial"/>
        </w:rPr>
        <w:t>Jordi-Ri</w:t>
      </w:r>
      <w:r w:rsidR="00EF2F45">
        <w:rPr>
          <w:rFonts w:ascii="Arial" w:hAnsi="Arial" w:cs="Arial"/>
        </w:rPr>
        <w:t>bera</w:t>
      </w:r>
      <w:r>
        <w:rPr>
          <w:rFonts w:ascii="Arial" w:hAnsi="Arial" w:cs="Arial"/>
        </w:rPr>
        <w:t xml:space="preserve"> Baixa, per solucionar el problema de goteres que afecta actualment l’aparcament subterrani</w:t>
      </w:r>
      <w:r w:rsidR="004121E1">
        <w:rPr>
          <w:rFonts w:ascii="Arial" w:hAnsi="Arial" w:cs="Arial"/>
        </w:rPr>
        <w:t>.</w:t>
      </w:r>
      <w:r w:rsidR="00D71A99">
        <w:rPr>
          <w:rFonts w:ascii="Arial" w:hAnsi="Arial" w:cs="Arial"/>
        </w:rPr>
        <w:t xml:space="preserve"> En segon lloc</w:t>
      </w:r>
      <w:r w:rsidR="004121E1">
        <w:rPr>
          <w:rFonts w:ascii="Arial" w:hAnsi="Arial" w:cs="Arial"/>
        </w:rPr>
        <w:t xml:space="preserve">, al CEM Sagnier, es reforçarà l’estructura de la coberta per tal de poder-hi col·locar posteriorment plaques fotovoltaiques, com s’està </w:t>
      </w:r>
      <w:r w:rsidR="00EF2F45">
        <w:rPr>
          <w:rFonts w:ascii="Arial" w:hAnsi="Arial" w:cs="Arial"/>
        </w:rPr>
        <w:t>promovent</w:t>
      </w:r>
      <w:r w:rsidR="004121E1">
        <w:rPr>
          <w:rFonts w:ascii="Arial" w:hAnsi="Arial" w:cs="Arial"/>
        </w:rPr>
        <w:t xml:space="preserve"> als terrats de </w:t>
      </w:r>
      <w:r w:rsidR="005016EC">
        <w:rPr>
          <w:rFonts w:ascii="Arial" w:hAnsi="Arial" w:cs="Arial"/>
        </w:rPr>
        <w:t xml:space="preserve">22 </w:t>
      </w:r>
      <w:r w:rsidR="004121E1">
        <w:rPr>
          <w:rFonts w:ascii="Arial" w:hAnsi="Arial" w:cs="Arial"/>
        </w:rPr>
        <w:t>equipaments municipals per promour</w:t>
      </w:r>
      <w:r w:rsidR="005016EC">
        <w:rPr>
          <w:rFonts w:ascii="Arial" w:hAnsi="Arial" w:cs="Arial"/>
        </w:rPr>
        <w:t>e les fonts d’energia renovable</w:t>
      </w:r>
      <w:r w:rsidR="004121E1">
        <w:rPr>
          <w:rFonts w:ascii="Arial" w:hAnsi="Arial" w:cs="Arial"/>
        </w:rPr>
        <w:t xml:space="preserve">. </w:t>
      </w:r>
      <w:r w:rsidR="00D71A99">
        <w:rPr>
          <w:rFonts w:ascii="Arial" w:hAnsi="Arial" w:cs="Arial"/>
        </w:rPr>
        <w:t>En tercer lloc, e</w:t>
      </w:r>
      <w:r w:rsidR="004121E1">
        <w:rPr>
          <w:rFonts w:ascii="Arial" w:hAnsi="Arial" w:cs="Arial"/>
        </w:rPr>
        <w:t xml:space="preserve">n el cas de l’escola Joan Maragall, es repararan les calderes i la partida aprovada avui també contempla fons destinats a </w:t>
      </w:r>
      <w:r w:rsidR="00EF2F45">
        <w:rPr>
          <w:rFonts w:ascii="Arial" w:hAnsi="Arial" w:cs="Arial"/>
        </w:rPr>
        <w:t>aquesta</w:t>
      </w:r>
      <w:r w:rsidR="004121E1">
        <w:rPr>
          <w:rFonts w:ascii="Arial" w:hAnsi="Arial" w:cs="Arial"/>
        </w:rPr>
        <w:t xml:space="preserve"> finalitat. </w:t>
      </w:r>
    </w:p>
    <w:p w14:paraId="1FE10DF0" w14:textId="77777777" w:rsidR="00D71A99" w:rsidRDefault="00D71A99" w:rsidP="004F3AC5">
      <w:pPr>
        <w:pStyle w:val="Default"/>
        <w:jc w:val="both"/>
        <w:rPr>
          <w:rFonts w:ascii="Arial" w:hAnsi="Arial" w:cs="Arial"/>
        </w:rPr>
      </w:pPr>
    </w:p>
    <w:p w14:paraId="17E07726" w14:textId="7482A76B" w:rsidR="004121E1" w:rsidRDefault="00D71A99" w:rsidP="004F3AC5">
      <w:pPr>
        <w:pStyle w:val="Default"/>
        <w:jc w:val="both"/>
        <w:rPr>
          <w:rFonts w:ascii="Arial" w:hAnsi="Arial" w:cs="Arial"/>
        </w:rPr>
      </w:pPr>
      <w:r>
        <w:rPr>
          <w:rFonts w:ascii="Arial" w:hAnsi="Arial" w:cs="Arial"/>
        </w:rPr>
        <w:t>Dins</w:t>
      </w:r>
      <w:r w:rsidR="00CC0968">
        <w:rPr>
          <w:rFonts w:ascii="Arial" w:hAnsi="Arial" w:cs="Arial"/>
        </w:rPr>
        <w:t xml:space="preserve"> d’aquesta mateixa partida de prop de 600.000 euros</w:t>
      </w:r>
      <w:r>
        <w:rPr>
          <w:rFonts w:ascii="Arial" w:hAnsi="Arial" w:cs="Arial"/>
        </w:rPr>
        <w:t xml:space="preserve">, també es contemplen </w:t>
      </w:r>
      <w:r w:rsidR="004121E1" w:rsidRPr="00CC0968">
        <w:rPr>
          <w:rFonts w:ascii="Arial" w:hAnsi="Arial" w:cs="Arial"/>
        </w:rPr>
        <w:t>fons</w:t>
      </w:r>
      <w:r w:rsidRPr="00CC0968">
        <w:rPr>
          <w:rFonts w:ascii="Arial" w:hAnsi="Arial" w:cs="Arial"/>
        </w:rPr>
        <w:t xml:space="preserve"> </w:t>
      </w:r>
      <w:r w:rsidR="004121E1">
        <w:rPr>
          <w:rFonts w:ascii="Arial" w:hAnsi="Arial" w:cs="Arial"/>
        </w:rPr>
        <w:t xml:space="preserve">per a les obres de remodelació i pacificació de l’Avinguda del Canal, que es destinaran a la retirada total de l’amiant que hi ha al </w:t>
      </w:r>
      <w:r w:rsidR="00EF2F45">
        <w:rPr>
          <w:rFonts w:ascii="Arial" w:hAnsi="Arial" w:cs="Arial"/>
        </w:rPr>
        <w:t>subsòl</w:t>
      </w:r>
      <w:r w:rsidR="004121E1">
        <w:rPr>
          <w:rFonts w:ascii="Arial" w:hAnsi="Arial" w:cs="Arial"/>
        </w:rPr>
        <w:t xml:space="preserve">. Abans d’iniciar les obres, ja s’havia previst </w:t>
      </w:r>
      <w:r w:rsidR="004F3AC5">
        <w:rPr>
          <w:rFonts w:ascii="Arial" w:hAnsi="Arial" w:cs="Arial"/>
        </w:rPr>
        <w:t xml:space="preserve">que podia aparèixer amiant i que </w:t>
      </w:r>
      <w:r w:rsidR="00EF2F45">
        <w:rPr>
          <w:rFonts w:ascii="Arial" w:hAnsi="Arial" w:cs="Arial"/>
        </w:rPr>
        <w:t>la</w:t>
      </w:r>
      <w:r w:rsidR="004F3AC5">
        <w:rPr>
          <w:rFonts w:ascii="Arial" w:hAnsi="Arial" w:cs="Arial"/>
        </w:rPr>
        <w:t xml:space="preserve"> societat municipal Aigües del Prat s’ocupés de retirar-lo, amb els permisos i autoritzaci</w:t>
      </w:r>
      <w:r w:rsidR="00B61F28">
        <w:rPr>
          <w:rFonts w:ascii="Arial" w:hAnsi="Arial" w:cs="Arial"/>
        </w:rPr>
        <w:t xml:space="preserve">ons preceptives. </w:t>
      </w:r>
    </w:p>
    <w:p w14:paraId="1947A0CF" w14:textId="77777777" w:rsidR="004121E1" w:rsidRDefault="004121E1" w:rsidP="004121E1">
      <w:pPr>
        <w:jc w:val="both"/>
        <w:rPr>
          <w:rFonts w:ascii="Arial" w:hAnsi="Arial" w:cs="Arial"/>
        </w:rPr>
      </w:pPr>
    </w:p>
    <w:p w14:paraId="6BF0DAEC" w14:textId="77777777" w:rsidR="00174271" w:rsidRPr="00D71A99" w:rsidRDefault="004F3AC5" w:rsidP="000C3BF1">
      <w:pPr>
        <w:pStyle w:val="Default"/>
        <w:jc w:val="both"/>
        <w:rPr>
          <w:rFonts w:ascii="Arial" w:hAnsi="Arial" w:cs="Arial"/>
          <w:color w:val="FF0000"/>
        </w:rPr>
      </w:pPr>
      <w:r w:rsidRPr="004F3AC5">
        <w:rPr>
          <w:rFonts w:ascii="Arial" w:hAnsi="Arial" w:cs="Arial"/>
        </w:rPr>
        <w:lastRenderedPageBreak/>
        <w:t xml:space="preserve">Una altra de les partides destacades correspon a les obres de rehabilitació </w:t>
      </w:r>
      <w:r w:rsidR="00174271" w:rsidRPr="004F3AC5">
        <w:rPr>
          <w:rFonts w:ascii="Arial" w:hAnsi="Arial" w:cs="Arial"/>
        </w:rPr>
        <w:t xml:space="preserve">dels nius </w:t>
      </w:r>
      <w:r w:rsidRPr="004F3AC5">
        <w:rPr>
          <w:rFonts w:ascii="Arial" w:hAnsi="Arial" w:cs="Arial"/>
        </w:rPr>
        <w:t xml:space="preserve">metralladora </w:t>
      </w:r>
      <w:r>
        <w:rPr>
          <w:rFonts w:ascii="Arial" w:hAnsi="Arial" w:cs="Arial"/>
        </w:rPr>
        <w:t xml:space="preserve">de la Guerra Civil </w:t>
      </w:r>
      <w:r w:rsidR="00174271" w:rsidRPr="004F3AC5">
        <w:rPr>
          <w:rFonts w:ascii="Arial" w:hAnsi="Arial" w:cs="Arial"/>
        </w:rPr>
        <w:t>que hi ha a la platja</w:t>
      </w:r>
      <w:r>
        <w:rPr>
          <w:rFonts w:ascii="Arial" w:hAnsi="Arial" w:cs="Arial"/>
        </w:rPr>
        <w:t xml:space="preserve"> del Prat, com a part de les polítiques de memòr</w:t>
      </w:r>
      <w:r w:rsidR="00D71A99">
        <w:rPr>
          <w:rFonts w:ascii="Arial" w:hAnsi="Arial" w:cs="Arial"/>
        </w:rPr>
        <w:t>ia democràtica d’aquest mandat</w:t>
      </w:r>
      <w:r w:rsidR="00CC0968">
        <w:rPr>
          <w:rFonts w:ascii="Arial" w:hAnsi="Arial" w:cs="Arial"/>
        </w:rPr>
        <w:t>.</w:t>
      </w:r>
    </w:p>
    <w:p w14:paraId="2FFC1E57" w14:textId="4D7F264C" w:rsidR="00FD54C2" w:rsidRPr="00FD54C2" w:rsidRDefault="00FD54C2" w:rsidP="00FD54C2">
      <w:pPr>
        <w:pStyle w:val="Default"/>
        <w:jc w:val="both"/>
        <w:rPr>
          <w:rFonts w:ascii="Arial" w:hAnsi="Arial" w:cs="Arial"/>
          <w:b/>
        </w:rPr>
      </w:pPr>
      <w:r w:rsidRPr="00FD54C2">
        <w:rPr>
          <w:rFonts w:ascii="Arial" w:hAnsi="Arial" w:cs="Arial"/>
          <w:b/>
        </w:rPr>
        <w:t xml:space="preserve">Ajuts per pagar el rebut de l’aigua i partides per </w:t>
      </w:r>
      <w:r w:rsidR="005664B7">
        <w:rPr>
          <w:rFonts w:ascii="Arial" w:hAnsi="Arial" w:cs="Arial"/>
          <w:b/>
        </w:rPr>
        <w:t xml:space="preserve">a </w:t>
      </w:r>
      <w:r w:rsidRPr="00FD54C2">
        <w:rPr>
          <w:rFonts w:ascii="Arial" w:hAnsi="Arial" w:cs="Arial"/>
          <w:b/>
        </w:rPr>
        <w:t>d’altres serveis municipals</w:t>
      </w:r>
    </w:p>
    <w:p w14:paraId="7624AD1E" w14:textId="77777777" w:rsidR="00FD54C2" w:rsidRPr="00FD54C2" w:rsidRDefault="00FD54C2" w:rsidP="00FD54C2">
      <w:pPr>
        <w:pStyle w:val="Default"/>
        <w:jc w:val="both"/>
        <w:rPr>
          <w:rFonts w:ascii="Arial" w:hAnsi="Arial" w:cs="Arial"/>
        </w:rPr>
      </w:pPr>
    </w:p>
    <w:p w14:paraId="11335258" w14:textId="6EF87E2B" w:rsidR="00FD54C2" w:rsidRPr="00FD54C2" w:rsidRDefault="00FD54C2" w:rsidP="00FD54C2">
      <w:pPr>
        <w:pStyle w:val="Default"/>
        <w:jc w:val="both"/>
        <w:rPr>
          <w:rFonts w:ascii="Arial" w:hAnsi="Arial" w:cs="Arial"/>
        </w:rPr>
      </w:pPr>
      <w:r w:rsidRPr="00FD54C2">
        <w:rPr>
          <w:rFonts w:ascii="Arial" w:hAnsi="Arial" w:cs="Arial"/>
        </w:rPr>
        <w:t>La partida aprovada avui també contempla ajuts de 255.926 euros per abonar a Aigües del Prat els rebuts no cobrats en els darrers quatre anys a famílies que disposen d'un informe de vulnerabilitat segons la lle</w:t>
      </w:r>
      <w:r w:rsidR="00973FBD">
        <w:rPr>
          <w:rFonts w:ascii="Arial" w:hAnsi="Arial" w:cs="Arial"/>
        </w:rPr>
        <w:t>i contra la pobresa energètica (</w:t>
      </w:r>
      <w:r w:rsidRPr="00FD54C2">
        <w:rPr>
          <w:rFonts w:ascii="Arial" w:hAnsi="Arial" w:cs="Arial"/>
        </w:rPr>
        <w:t>24/2015</w:t>
      </w:r>
      <w:r w:rsidR="00973FBD">
        <w:rPr>
          <w:rFonts w:ascii="Arial" w:hAnsi="Arial" w:cs="Arial"/>
        </w:rPr>
        <w:t>)</w:t>
      </w:r>
      <w:r w:rsidRPr="00FD54C2">
        <w:rPr>
          <w:rFonts w:ascii="Arial" w:hAnsi="Arial" w:cs="Arial"/>
        </w:rPr>
        <w:t>. També s’hi inclouen d’altres despeses relacionades amb serveis de transport, de vigilància d’habitatges públics, d’ordenació de l’aparcament a la platja o de serveis prestats en escoles bressol municipals, entre d’altres.</w:t>
      </w:r>
    </w:p>
    <w:p w14:paraId="260578B3" w14:textId="77777777" w:rsidR="00FD54C2" w:rsidRDefault="00FD54C2" w:rsidP="00836325">
      <w:pPr>
        <w:pStyle w:val="Default"/>
        <w:jc w:val="both"/>
        <w:rPr>
          <w:rFonts w:ascii="Arial" w:hAnsi="Arial" w:cs="Arial"/>
        </w:rPr>
      </w:pPr>
    </w:p>
    <w:p w14:paraId="42B6075D" w14:textId="77777777" w:rsidR="00FD54C2" w:rsidRPr="00FD54C2" w:rsidRDefault="00FD54C2" w:rsidP="00FD54C2">
      <w:pPr>
        <w:autoSpaceDE w:val="0"/>
        <w:autoSpaceDN w:val="0"/>
        <w:adjustRightInd w:val="0"/>
        <w:jc w:val="both"/>
        <w:rPr>
          <w:rFonts w:ascii="Arial" w:hAnsi="Arial" w:cs="Arial"/>
          <w:b/>
        </w:rPr>
      </w:pPr>
      <w:r w:rsidRPr="00FD54C2">
        <w:rPr>
          <w:rFonts w:ascii="Arial" w:hAnsi="Arial" w:cs="Arial"/>
          <w:b/>
        </w:rPr>
        <w:t>Més passes per impulsar Comunitats Ciutadanes d’Energia al Prat</w:t>
      </w:r>
    </w:p>
    <w:p w14:paraId="5C4548C9" w14:textId="77777777" w:rsidR="00FD54C2" w:rsidRPr="00FD54C2" w:rsidRDefault="00FD54C2" w:rsidP="00FD54C2">
      <w:pPr>
        <w:autoSpaceDE w:val="0"/>
        <w:autoSpaceDN w:val="0"/>
        <w:adjustRightInd w:val="0"/>
        <w:jc w:val="both"/>
        <w:rPr>
          <w:rFonts w:ascii="Arial" w:hAnsi="Arial" w:cs="Arial"/>
        </w:rPr>
      </w:pPr>
    </w:p>
    <w:p w14:paraId="6906243A" w14:textId="1C5EBDA7" w:rsidR="00FD54C2" w:rsidRPr="00FD54C2" w:rsidRDefault="00FD54C2" w:rsidP="00FD54C2">
      <w:pPr>
        <w:autoSpaceDE w:val="0"/>
        <w:autoSpaceDN w:val="0"/>
        <w:adjustRightInd w:val="0"/>
        <w:jc w:val="both"/>
        <w:rPr>
          <w:rFonts w:ascii="Arial" w:hAnsi="Arial" w:cs="Arial"/>
        </w:rPr>
      </w:pPr>
      <w:r w:rsidRPr="00FD54C2">
        <w:rPr>
          <w:rFonts w:ascii="Arial" w:hAnsi="Arial" w:cs="Arial"/>
        </w:rPr>
        <w:t>D’altra banda, al ple municipal d’avui, s’han seguit donant passes per impulsar Comunitats Ciutadanes d’Energia al Prat, un model que permet a les persones produir, consumir o emmagatzemar la seva pròpia energia, reduint-ne la dependència de les grans companyies de subministraments.  Avui s’ha aprovat definitivament i per unanimitat l’expedient que permet que l’Ajuntament tingui l’opció d’impulsar les activitats econòmiques per proporcionar els serveis i recursos necessaris per posar-les en marxa. Es tracta d’activitats vinculades a l'explotació de serveis energètics lligats a la generació, els subministraments, l’autoconsum compartit, l’agregació, l’emmagatzematge, la prestació de serveis d’eficiència energètica o la prestació de serveis de recàrrega per a vehicles elèctrics d'energia.</w:t>
      </w:r>
    </w:p>
    <w:p w14:paraId="2BA8C3C7" w14:textId="77777777" w:rsidR="00FD54C2" w:rsidRPr="00FD54C2" w:rsidRDefault="00FD54C2" w:rsidP="00FD54C2">
      <w:pPr>
        <w:autoSpaceDE w:val="0"/>
        <w:autoSpaceDN w:val="0"/>
        <w:adjustRightInd w:val="0"/>
        <w:jc w:val="both"/>
        <w:rPr>
          <w:rFonts w:ascii="Arial" w:hAnsi="Arial" w:cs="Arial"/>
        </w:rPr>
      </w:pPr>
    </w:p>
    <w:p w14:paraId="26B5D906" w14:textId="5D0ECBE9" w:rsidR="00FD54C2" w:rsidRPr="00973FBD" w:rsidRDefault="00FD54C2" w:rsidP="00973FBD">
      <w:pPr>
        <w:autoSpaceDE w:val="0"/>
        <w:autoSpaceDN w:val="0"/>
        <w:adjustRightInd w:val="0"/>
        <w:jc w:val="both"/>
        <w:rPr>
          <w:rFonts w:ascii="Arial" w:hAnsi="Arial" w:cs="Arial"/>
        </w:rPr>
      </w:pPr>
      <w:r w:rsidRPr="00FD54C2">
        <w:rPr>
          <w:rFonts w:ascii="Arial" w:hAnsi="Arial" w:cs="Arial"/>
        </w:rPr>
        <w:t>La posada en marxa de les Comunitats Ciutadanes d’Energia s’emmarca en l’estratègia de transició energètica del Prat, recollida per la Declaració d’Emergència Climàtica del Prat de 2020. La Declaració estableix, entre d’altres objectius, que cal assolir una ciutat on l’autogeneració i l’autoconsum estiguin generalitzats, amb un model energètic just, democràtic i renovable, que permeti el Prat proveir-se totalment d’energies renovables i neutres en carboni el 2050. Entre les accions més rellevants per assolir aquest objectiu, està la creació de Comunitats Ciutadanes d’Energia, una figura prevista per les directives europees vigents en aquesta matèria.</w:t>
      </w:r>
    </w:p>
    <w:p w14:paraId="5EE59A4A" w14:textId="77777777" w:rsidR="00674698" w:rsidRPr="00836325" w:rsidRDefault="00674698" w:rsidP="00836325">
      <w:pPr>
        <w:shd w:val="clear" w:color="auto" w:fill="FFFFFF"/>
        <w:rPr>
          <w:rFonts w:ascii="Tahoma" w:hAnsi="Tahoma" w:cs="Tahoma"/>
          <w:color w:val="212121"/>
          <w:sz w:val="23"/>
          <w:szCs w:val="23"/>
        </w:rPr>
      </w:pPr>
    </w:p>
    <w:p w14:paraId="295CEF29" w14:textId="77777777" w:rsidR="004F3AC5" w:rsidRPr="004F3AC5" w:rsidRDefault="004F3AC5" w:rsidP="00035356">
      <w:pPr>
        <w:autoSpaceDE w:val="0"/>
        <w:autoSpaceDN w:val="0"/>
        <w:adjustRightInd w:val="0"/>
        <w:jc w:val="both"/>
        <w:rPr>
          <w:rFonts w:ascii="Arial" w:hAnsi="Arial" w:cs="Arial"/>
          <w:b/>
        </w:rPr>
      </w:pPr>
      <w:r w:rsidRPr="004F3AC5">
        <w:rPr>
          <w:rFonts w:ascii="Arial" w:hAnsi="Arial" w:cs="Arial"/>
          <w:b/>
        </w:rPr>
        <w:t>Adjudicat el servei de neteja d’edificis municipals</w:t>
      </w:r>
    </w:p>
    <w:p w14:paraId="6D4FCF69" w14:textId="77777777" w:rsidR="004F3AC5" w:rsidRDefault="004F3AC5" w:rsidP="00035356">
      <w:pPr>
        <w:autoSpaceDE w:val="0"/>
        <w:autoSpaceDN w:val="0"/>
        <w:adjustRightInd w:val="0"/>
        <w:jc w:val="both"/>
        <w:rPr>
          <w:rFonts w:ascii="Arial" w:hAnsi="Arial" w:cs="Arial"/>
        </w:rPr>
      </w:pPr>
    </w:p>
    <w:p w14:paraId="29D4CEFB" w14:textId="4DE3A1E1" w:rsidR="006040D0" w:rsidRDefault="004F3AC5" w:rsidP="004F3AC5">
      <w:pPr>
        <w:autoSpaceDE w:val="0"/>
        <w:autoSpaceDN w:val="0"/>
        <w:adjustRightInd w:val="0"/>
        <w:jc w:val="both"/>
        <w:rPr>
          <w:rFonts w:ascii="Arial" w:hAnsi="Arial" w:cs="Arial"/>
        </w:rPr>
      </w:pPr>
      <w:r>
        <w:rPr>
          <w:rFonts w:ascii="Arial" w:hAnsi="Arial" w:cs="Arial"/>
        </w:rPr>
        <w:t xml:space="preserve">A banda de </w:t>
      </w:r>
      <w:r w:rsidR="00973FBD">
        <w:rPr>
          <w:rFonts w:ascii="Arial" w:hAnsi="Arial" w:cs="Arial"/>
        </w:rPr>
        <w:t xml:space="preserve">la </w:t>
      </w:r>
      <w:r>
        <w:rPr>
          <w:rFonts w:ascii="Arial" w:hAnsi="Arial" w:cs="Arial"/>
        </w:rPr>
        <w:t>partida extra</w:t>
      </w:r>
      <w:r w:rsidR="005664B7">
        <w:rPr>
          <w:rFonts w:ascii="Arial" w:hAnsi="Arial" w:cs="Arial"/>
        </w:rPr>
        <w:t xml:space="preserve"> d’1,6 milions d’euros, un altre</w:t>
      </w:r>
      <w:r>
        <w:rPr>
          <w:rFonts w:ascii="Arial" w:hAnsi="Arial" w:cs="Arial"/>
        </w:rPr>
        <w:t xml:space="preserve"> punt aprovat </w:t>
      </w:r>
      <w:r w:rsidR="004E7479" w:rsidRPr="004E7479">
        <w:rPr>
          <w:rFonts w:ascii="Arial" w:hAnsi="Arial" w:cs="Arial"/>
        </w:rPr>
        <w:t xml:space="preserve"> amb el vot a favor de l’equip de govern i d’ERC i l’abstenció de Podemos i C’s </w:t>
      </w:r>
      <w:r>
        <w:rPr>
          <w:rFonts w:ascii="Arial" w:hAnsi="Arial" w:cs="Arial"/>
        </w:rPr>
        <w:t xml:space="preserve">a la </w:t>
      </w:r>
      <w:r w:rsidR="005D1A34">
        <w:rPr>
          <w:rFonts w:ascii="Arial" w:hAnsi="Arial" w:cs="Arial"/>
        </w:rPr>
        <w:t>sessió plenària d’avui</w:t>
      </w:r>
      <w:r>
        <w:rPr>
          <w:rFonts w:ascii="Arial" w:hAnsi="Arial" w:cs="Arial"/>
        </w:rPr>
        <w:t xml:space="preserve"> ha estat </w:t>
      </w:r>
      <w:r w:rsidR="005D1A34">
        <w:rPr>
          <w:rFonts w:ascii="Arial" w:hAnsi="Arial" w:cs="Arial"/>
        </w:rPr>
        <w:t xml:space="preserve">l’adjudicació </w:t>
      </w:r>
      <w:r w:rsidR="006040D0" w:rsidRPr="005D1A34">
        <w:rPr>
          <w:rFonts w:ascii="Arial" w:hAnsi="Arial" w:cs="Arial"/>
        </w:rPr>
        <w:t>del servei de neteja de dependències i edificis municipals</w:t>
      </w:r>
      <w:r w:rsidR="005D1A34">
        <w:rPr>
          <w:rFonts w:ascii="Arial" w:hAnsi="Arial" w:cs="Arial"/>
        </w:rPr>
        <w:t xml:space="preserve">. </w:t>
      </w:r>
      <w:r w:rsidR="009F088F" w:rsidRPr="009F088F">
        <w:rPr>
          <w:rFonts w:ascii="Arial" w:hAnsi="Arial" w:cs="Arial"/>
        </w:rPr>
        <w:t xml:space="preserve">El ple ha adjudicat </w:t>
      </w:r>
      <w:r w:rsidR="00B02948">
        <w:rPr>
          <w:rFonts w:ascii="Arial" w:hAnsi="Arial" w:cs="Arial"/>
        </w:rPr>
        <w:t xml:space="preserve">aquest servei </w:t>
      </w:r>
      <w:r w:rsidR="006040D0" w:rsidRPr="009F088F">
        <w:rPr>
          <w:rFonts w:ascii="Arial" w:hAnsi="Arial" w:cs="Arial"/>
        </w:rPr>
        <w:t>a l’empresa Servicios Especiales de Limpieza, amb un import fix anual de 5.086.498,80 € (sense IVA), amb mesures de contractació pública sostenibles, d'igualtat de dones i homes i d'altre</w:t>
      </w:r>
      <w:r w:rsidR="009F088F">
        <w:rPr>
          <w:rFonts w:ascii="Arial" w:hAnsi="Arial" w:cs="Arial"/>
        </w:rPr>
        <w:t>s aspectes socials i laborals</w:t>
      </w:r>
      <w:r w:rsidR="006040D0" w:rsidRPr="009F088F">
        <w:rPr>
          <w:rFonts w:ascii="Arial" w:hAnsi="Arial" w:cs="Arial"/>
        </w:rPr>
        <w:t>.</w:t>
      </w:r>
    </w:p>
    <w:p w14:paraId="641532F2" w14:textId="77777777" w:rsidR="009F088F" w:rsidRDefault="009F088F" w:rsidP="006040D0">
      <w:pPr>
        <w:autoSpaceDE w:val="0"/>
        <w:autoSpaceDN w:val="0"/>
        <w:adjustRightInd w:val="0"/>
        <w:rPr>
          <w:rFonts w:ascii="Arial" w:hAnsi="Arial" w:cs="Arial"/>
        </w:rPr>
      </w:pPr>
    </w:p>
    <w:p w14:paraId="1C505DDC" w14:textId="77777777" w:rsidR="006040D0" w:rsidRDefault="009F088F" w:rsidP="00035356">
      <w:pPr>
        <w:autoSpaceDE w:val="0"/>
        <w:autoSpaceDN w:val="0"/>
        <w:adjustRightInd w:val="0"/>
        <w:jc w:val="both"/>
        <w:rPr>
          <w:rFonts w:ascii="Arial" w:hAnsi="Arial" w:cs="Arial"/>
        </w:rPr>
      </w:pPr>
      <w:r>
        <w:rPr>
          <w:rFonts w:ascii="Arial" w:hAnsi="Arial" w:cs="Arial"/>
        </w:rPr>
        <w:lastRenderedPageBreak/>
        <w:t xml:space="preserve">Així mateix, s’ha aprovat inicialment </w:t>
      </w:r>
      <w:r w:rsidR="006B240D" w:rsidRPr="004E7479">
        <w:rPr>
          <w:rFonts w:ascii="Arial" w:hAnsi="Arial" w:cs="Arial"/>
        </w:rPr>
        <w:t xml:space="preserve">per unanimitat </w:t>
      </w:r>
      <w:r>
        <w:rPr>
          <w:rFonts w:ascii="Arial" w:hAnsi="Arial" w:cs="Arial"/>
        </w:rPr>
        <w:t xml:space="preserve">la modificació del </w:t>
      </w:r>
      <w:r w:rsidR="006040D0" w:rsidRPr="009F088F">
        <w:rPr>
          <w:rFonts w:ascii="Arial" w:hAnsi="Arial" w:cs="Arial"/>
        </w:rPr>
        <w:t>Reglament de la Comissió Municipal de Protecció Civil</w:t>
      </w:r>
      <w:r w:rsidRPr="009F088F">
        <w:rPr>
          <w:rFonts w:ascii="Arial" w:hAnsi="Arial" w:cs="Arial"/>
        </w:rPr>
        <w:t>.</w:t>
      </w:r>
      <w:r>
        <w:rPr>
          <w:rFonts w:ascii="Arial" w:hAnsi="Arial" w:cs="Arial"/>
        </w:rPr>
        <w:t xml:space="preserve"> Aquesta modificació </w:t>
      </w:r>
      <w:r w:rsidR="00035356">
        <w:rPr>
          <w:rFonts w:ascii="Arial" w:hAnsi="Arial" w:cs="Arial"/>
        </w:rPr>
        <w:t>adequa</w:t>
      </w:r>
      <w:r w:rsidRPr="009F088F">
        <w:rPr>
          <w:rFonts w:ascii="Arial" w:hAnsi="Arial" w:cs="Arial"/>
        </w:rPr>
        <w:t xml:space="preserve"> el reglament</w:t>
      </w:r>
      <w:r w:rsidR="006040D0" w:rsidRPr="009F088F">
        <w:rPr>
          <w:rFonts w:ascii="Arial" w:hAnsi="Arial" w:cs="Arial"/>
        </w:rPr>
        <w:t xml:space="preserve"> als canvis normatius en aquesta matèria, </w:t>
      </w:r>
      <w:r w:rsidRPr="009F088F">
        <w:rPr>
          <w:rFonts w:ascii="Arial" w:hAnsi="Arial" w:cs="Arial"/>
        </w:rPr>
        <w:t>principalment canviant aspectes relatius a la seva composici</w:t>
      </w:r>
      <w:r w:rsidR="00035356">
        <w:rPr>
          <w:rFonts w:ascii="Arial" w:hAnsi="Arial" w:cs="Arial"/>
        </w:rPr>
        <w:t>ó i funcions. També s’ha canviat</w:t>
      </w:r>
      <w:r w:rsidRPr="009F088F">
        <w:rPr>
          <w:rFonts w:ascii="Arial" w:hAnsi="Arial" w:cs="Arial"/>
        </w:rPr>
        <w:t xml:space="preserve"> la nomenclatura de la comissió, que ha passant de local a municipal, perquè aquest és el terme contemplat pel marc normatiu català de protecció civil. </w:t>
      </w:r>
    </w:p>
    <w:p w14:paraId="522D82A2" w14:textId="77777777" w:rsidR="006040D0" w:rsidRPr="009F088F" w:rsidRDefault="006040D0" w:rsidP="006040D0">
      <w:pPr>
        <w:autoSpaceDE w:val="0"/>
        <w:autoSpaceDN w:val="0"/>
        <w:adjustRightInd w:val="0"/>
        <w:rPr>
          <w:rFonts w:ascii="Arial" w:hAnsi="Arial" w:cs="Arial"/>
        </w:rPr>
      </w:pPr>
    </w:p>
    <w:p w14:paraId="36F96628" w14:textId="77777777" w:rsidR="009F088F" w:rsidRPr="009F088F" w:rsidRDefault="006040D0" w:rsidP="006040D0">
      <w:pPr>
        <w:autoSpaceDE w:val="0"/>
        <w:autoSpaceDN w:val="0"/>
        <w:adjustRightInd w:val="0"/>
        <w:rPr>
          <w:rFonts w:ascii="Arial" w:hAnsi="Arial" w:cs="Arial"/>
          <w:b/>
        </w:rPr>
      </w:pPr>
      <w:r w:rsidRPr="009F088F">
        <w:rPr>
          <w:rFonts w:ascii="Arial" w:hAnsi="Arial" w:cs="Arial"/>
          <w:b/>
        </w:rPr>
        <w:t xml:space="preserve">Moció </w:t>
      </w:r>
      <w:r w:rsidR="009F088F" w:rsidRPr="009F088F">
        <w:rPr>
          <w:rFonts w:ascii="Arial" w:hAnsi="Arial" w:cs="Arial"/>
          <w:b/>
        </w:rPr>
        <w:t xml:space="preserve">pel compliment dels </w:t>
      </w:r>
      <w:r w:rsidRPr="009F088F">
        <w:rPr>
          <w:rFonts w:ascii="Arial" w:hAnsi="Arial" w:cs="Arial"/>
          <w:b/>
        </w:rPr>
        <w:t xml:space="preserve">drets humans a la frontera d'Espanya amb El Marroc a Ceuta i Melilla </w:t>
      </w:r>
    </w:p>
    <w:p w14:paraId="18D0D630" w14:textId="77777777" w:rsidR="009F088F" w:rsidRDefault="009F088F" w:rsidP="006040D0">
      <w:pPr>
        <w:autoSpaceDE w:val="0"/>
        <w:autoSpaceDN w:val="0"/>
        <w:adjustRightInd w:val="0"/>
        <w:rPr>
          <w:rFonts w:ascii="Verdana" w:hAnsi="Verdana" w:cs="Verdana"/>
          <w:b/>
          <w:sz w:val="20"/>
          <w:szCs w:val="20"/>
        </w:rPr>
      </w:pPr>
    </w:p>
    <w:p w14:paraId="528BA891" w14:textId="30C60896" w:rsidR="00530BCC" w:rsidRPr="00530BCC" w:rsidRDefault="009F088F" w:rsidP="00530BCC">
      <w:pPr>
        <w:autoSpaceDE w:val="0"/>
        <w:autoSpaceDN w:val="0"/>
        <w:adjustRightInd w:val="0"/>
        <w:jc w:val="both"/>
        <w:rPr>
          <w:rFonts w:ascii="Arial" w:hAnsi="Arial" w:cs="Arial"/>
        </w:rPr>
      </w:pPr>
      <w:r w:rsidRPr="009F088F">
        <w:rPr>
          <w:rFonts w:ascii="Arial" w:hAnsi="Arial" w:cs="Arial"/>
        </w:rPr>
        <w:t>En l’apartat de mocions, al ple d’avui s’ha aprovat una moció pel compliment dels Drets Humans a la frontera</w:t>
      </w:r>
      <w:r w:rsidR="00035356">
        <w:rPr>
          <w:rFonts w:ascii="Arial" w:hAnsi="Arial" w:cs="Arial"/>
        </w:rPr>
        <w:t xml:space="preserve"> d’Espanya amb el Marroc a Ceut</w:t>
      </w:r>
      <w:r w:rsidRPr="009F088F">
        <w:rPr>
          <w:rFonts w:ascii="Arial" w:hAnsi="Arial" w:cs="Arial"/>
        </w:rPr>
        <w:t>a i Melilla, pro</w:t>
      </w:r>
      <w:r w:rsidR="00035356">
        <w:rPr>
          <w:rFonts w:ascii="Arial" w:hAnsi="Arial" w:cs="Arial"/>
        </w:rPr>
        <w:t>posada pel Prat en Comú, Podemo</w:t>
      </w:r>
      <w:r w:rsidRPr="009F088F">
        <w:rPr>
          <w:rFonts w:ascii="Arial" w:hAnsi="Arial" w:cs="Arial"/>
        </w:rPr>
        <w:t>s</w:t>
      </w:r>
      <w:r w:rsidR="00035356">
        <w:rPr>
          <w:rFonts w:ascii="Arial" w:hAnsi="Arial" w:cs="Arial"/>
        </w:rPr>
        <w:t xml:space="preserve"> </w:t>
      </w:r>
      <w:r w:rsidRPr="009F088F">
        <w:rPr>
          <w:rFonts w:ascii="Arial" w:hAnsi="Arial" w:cs="Arial"/>
        </w:rPr>
        <w:t xml:space="preserve">i ERC. La moció insta el Congrés a obrir </w:t>
      </w:r>
      <w:r w:rsidR="005664B7">
        <w:rPr>
          <w:rFonts w:ascii="Arial" w:hAnsi="Arial" w:cs="Arial"/>
        </w:rPr>
        <w:t xml:space="preserve">una </w:t>
      </w:r>
      <w:r w:rsidRPr="009F088F">
        <w:rPr>
          <w:rFonts w:ascii="Arial" w:hAnsi="Arial" w:cs="Arial"/>
        </w:rPr>
        <w:t xml:space="preserve">investigació independent per aclarir </w:t>
      </w:r>
      <w:r w:rsidR="00035356">
        <w:rPr>
          <w:rFonts w:ascii="Arial" w:hAnsi="Arial" w:cs="Arial"/>
        </w:rPr>
        <w:t xml:space="preserve">els </w:t>
      </w:r>
      <w:r w:rsidRPr="009F088F">
        <w:rPr>
          <w:rFonts w:ascii="Arial" w:hAnsi="Arial" w:cs="Arial"/>
        </w:rPr>
        <w:t xml:space="preserve">fets que van desencadenar 27 morts i centenars de ferits en aquesta zona el passat 24 de juny i determinar </w:t>
      </w:r>
      <w:r>
        <w:rPr>
          <w:rFonts w:ascii="Arial" w:hAnsi="Arial" w:cs="Arial"/>
        </w:rPr>
        <w:t xml:space="preserve">les </w:t>
      </w:r>
      <w:r w:rsidRPr="009F088F">
        <w:rPr>
          <w:rFonts w:ascii="Arial" w:hAnsi="Arial" w:cs="Arial"/>
        </w:rPr>
        <w:t xml:space="preserve">responsabilitats polítiques i penals corresponents. </w:t>
      </w:r>
      <w:r w:rsidR="006B240D" w:rsidRPr="00530BCC">
        <w:rPr>
          <w:rFonts w:ascii="Arial" w:hAnsi="Arial" w:cs="Arial"/>
        </w:rPr>
        <w:t>La moció s’ha ap</w:t>
      </w:r>
      <w:r w:rsidR="00530BCC" w:rsidRPr="00530BCC">
        <w:rPr>
          <w:rFonts w:ascii="Arial" w:hAnsi="Arial" w:cs="Arial"/>
        </w:rPr>
        <w:t xml:space="preserve">rovat amb el vot favorable de El Prat En Comú, PSC, Podemos i ERC i l’abstenció de C’s. </w:t>
      </w:r>
    </w:p>
    <w:p w14:paraId="52CE98B1" w14:textId="77777777" w:rsidR="00530BCC" w:rsidRPr="009F088F" w:rsidRDefault="00530BCC" w:rsidP="006040D0">
      <w:pPr>
        <w:autoSpaceDE w:val="0"/>
        <w:autoSpaceDN w:val="0"/>
        <w:adjustRightInd w:val="0"/>
        <w:rPr>
          <w:rFonts w:ascii="Arial" w:hAnsi="Arial" w:cs="Arial"/>
        </w:rPr>
      </w:pPr>
    </w:p>
    <w:p w14:paraId="122547A9" w14:textId="77777777" w:rsidR="009F088F" w:rsidRDefault="009F088F" w:rsidP="009F088F">
      <w:pPr>
        <w:autoSpaceDE w:val="0"/>
        <w:autoSpaceDN w:val="0"/>
        <w:adjustRightInd w:val="0"/>
        <w:jc w:val="both"/>
        <w:rPr>
          <w:rFonts w:ascii="Arial" w:hAnsi="Arial" w:cs="Arial"/>
        </w:rPr>
      </w:pPr>
      <w:r w:rsidRPr="009F088F">
        <w:rPr>
          <w:rFonts w:ascii="Arial" w:hAnsi="Arial" w:cs="Arial"/>
        </w:rPr>
        <w:t>El text condemna la pèrdua de vides humanes a la frontera d'Espanya amb el Marroc, que es consideren un “símbol tràgic de les polítiques d'externalització de les fronteres de la Unió Europea i la subcontractació d'aquestes respo</w:t>
      </w:r>
      <w:r>
        <w:rPr>
          <w:rFonts w:ascii="Arial" w:hAnsi="Arial" w:cs="Arial"/>
        </w:rPr>
        <w:t xml:space="preserve">nsabilitats al regne del Marroc”. També s’insta el Govern estatal a </w:t>
      </w:r>
      <w:r w:rsidRPr="009F088F">
        <w:rPr>
          <w:rFonts w:ascii="Arial" w:hAnsi="Arial" w:cs="Arial"/>
        </w:rPr>
        <w:t>garantir una atenció sanitària adequada i de qualitat a totes les persones ferides i hospitalitzades arran dels fets del passat 24 de juny. També es demana a l’Estat que garanteixi el d</w:t>
      </w:r>
      <w:r w:rsidR="00035356">
        <w:rPr>
          <w:rFonts w:ascii="Arial" w:hAnsi="Arial" w:cs="Arial"/>
        </w:rPr>
        <w:t xml:space="preserve">ret d’asil, habilitant l’accés </w:t>
      </w:r>
      <w:r w:rsidRPr="009F088F">
        <w:rPr>
          <w:rFonts w:ascii="Arial" w:hAnsi="Arial" w:cs="Arial"/>
        </w:rPr>
        <w:t xml:space="preserve">a les oficines establertes a les fronteres de Ceuta i Melilla per a les persones que manifestin la voluntat de sol·licitar protecció internacional. </w:t>
      </w:r>
    </w:p>
    <w:p w14:paraId="3B3AE38E" w14:textId="77777777" w:rsidR="004F3AC5" w:rsidRPr="009B327D" w:rsidRDefault="004F3AC5" w:rsidP="009F088F">
      <w:pPr>
        <w:autoSpaceDE w:val="0"/>
        <w:autoSpaceDN w:val="0"/>
        <w:adjustRightInd w:val="0"/>
        <w:jc w:val="both"/>
        <w:rPr>
          <w:rFonts w:ascii="Arial" w:hAnsi="Arial" w:cs="Arial"/>
          <w:b/>
        </w:rPr>
      </w:pPr>
    </w:p>
    <w:p w14:paraId="5D388B29" w14:textId="77777777" w:rsidR="004F3AC5" w:rsidRPr="004F3AC5" w:rsidRDefault="004F3AC5" w:rsidP="009F088F">
      <w:pPr>
        <w:autoSpaceDE w:val="0"/>
        <w:autoSpaceDN w:val="0"/>
        <w:adjustRightInd w:val="0"/>
        <w:jc w:val="both"/>
        <w:rPr>
          <w:rFonts w:ascii="Arial" w:hAnsi="Arial" w:cs="Arial"/>
          <w:b/>
        </w:rPr>
      </w:pPr>
      <w:r w:rsidRPr="009B327D">
        <w:rPr>
          <w:rFonts w:ascii="Arial" w:hAnsi="Arial" w:cs="Arial"/>
          <w:b/>
        </w:rPr>
        <w:t>Moció per accelerar els ajuts</w:t>
      </w:r>
      <w:r w:rsidRPr="004F3AC5">
        <w:rPr>
          <w:rFonts w:ascii="Arial" w:hAnsi="Arial" w:cs="Arial"/>
          <w:b/>
        </w:rPr>
        <w:t xml:space="preserve"> per a les persones amb la malaltia de l'Esclerosi Lateral Amiotròfica (ELA)</w:t>
      </w:r>
    </w:p>
    <w:p w14:paraId="73D7BDAA" w14:textId="77777777" w:rsidR="008D370C" w:rsidRDefault="008D370C" w:rsidP="009B327D">
      <w:pPr>
        <w:autoSpaceDE w:val="0"/>
        <w:autoSpaceDN w:val="0"/>
        <w:adjustRightInd w:val="0"/>
        <w:jc w:val="both"/>
        <w:rPr>
          <w:rFonts w:ascii="Arial" w:hAnsi="Arial" w:cs="Arial"/>
        </w:rPr>
      </w:pPr>
    </w:p>
    <w:p w14:paraId="369413AD" w14:textId="759AD8E3" w:rsidR="008D370C" w:rsidRDefault="008D370C" w:rsidP="009B327D">
      <w:pPr>
        <w:autoSpaceDE w:val="0"/>
        <w:autoSpaceDN w:val="0"/>
        <w:adjustRightInd w:val="0"/>
        <w:jc w:val="both"/>
        <w:rPr>
          <w:rFonts w:ascii="Arial" w:hAnsi="Arial" w:cs="Arial"/>
        </w:rPr>
      </w:pPr>
      <w:r w:rsidRPr="008D370C">
        <w:rPr>
          <w:rFonts w:ascii="Arial" w:hAnsi="Arial" w:cs="Arial"/>
        </w:rPr>
        <w:t>Una altra moció aprovada al ple</w:t>
      </w:r>
      <w:r w:rsidR="00F36785">
        <w:rPr>
          <w:rFonts w:ascii="Arial" w:hAnsi="Arial" w:cs="Arial"/>
        </w:rPr>
        <w:t xml:space="preserve"> d’avui </w:t>
      </w:r>
      <w:r w:rsidR="00807B10">
        <w:rPr>
          <w:rFonts w:ascii="Arial" w:hAnsi="Arial" w:cs="Arial"/>
        </w:rPr>
        <w:t xml:space="preserve">per unanimitat </w:t>
      </w:r>
      <w:r w:rsidR="005664B7">
        <w:rPr>
          <w:rFonts w:ascii="Arial" w:hAnsi="Arial" w:cs="Arial"/>
        </w:rPr>
        <w:t>ha estat per instar e</w:t>
      </w:r>
      <w:r w:rsidR="00F36785">
        <w:rPr>
          <w:rFonts w:ascii="Arial" w:hAnsi="Arial" w:cs="Arial"/>
        </w:rPr>
        <w:t>l Congrés dels Dipu</w:t>
      </w:r>
      <w:r w:rsidRPr="008D370C">
        <w:rPr>
          <w:rFonts w:ascii="Arial" w:hAnsi="Arial" w:cs="Arial"/>
        </w:rPr>
        <w:t xml:space="preserve">tats a tramitar </w:t>
      </w:r>
      <w:r w:rsidR="00F36785">
        <w:rPr>
          <w:rFonts w:ascii="Arial" w:hAnsi="Arial" w:cs="Arial"/>
        </w:rPr>
        <w:t xml:space="preserve">per la via d’urgència </w:t>
      </w:r>
      <w:r w:rsidRPr="008D370C">
        <w:rPr>
          <w:rFonts w:ascii="Arial" w:hAnsi="Arial" w:cs="Arial"/>
        </w:rPr>
        <w:t>la llei per garantir una vida digna a les persones amb la malaltia de l’ELA (Esclerosi Lateral Amiotròfica). Aquesta proposició de llei implicaria ajuts perquè les persones amb ELA puguin costejar-se els tractaments que necessitin.</w:t>
      </w:r>
      <w:r w:rsidR="005664B7">
        <w:rPr>
          <w:rFonts w:ascii="Arial" w:hAnsi="Arial" w:cs="Arial"/>
        </w:rPr>
        <w:t xml:space="preserve"> La moció l’ha presentada </w:t>
      </w:r>
      <w:proofErr w:type="spellStart"/>
      <w:r w:rsidR="005664B7">
        <w:rPr>
          <w:rFonts w:ascii="Arial" w:hAnsi="Arial" w:cs="Arial"/>
        </w:rPr>
        <w:t>C’s</w:t>
      </w:r>
      <w:proofErr w:type="spellEnd"/>
      <w:r w:rsidR="005664B7">
        <w:rPr>
          <w:rFonts w:ascii="Arial" w:hAnsi="Arial" w:cs="Arial"/>
        </w:rPr>
        <w:t xml:space="preserve"> i ha incorporat una esmena de l’equip de govern.</w:t>
      </w:r>
    </w:p>
    <w:p w14:paraId="5570E9D7" w14:textId="77777777" w:rsidR="009F088F" w:rsidRDefault="009F088F" w:rsidP="009F088F">
      <w:pPr>
        <w:autoSpaceDE w:val="0"/>
        <w:autoSpaceDN w:val="0"/>
        <w:adjustRightInd w:val="0"/>
        <w:jc w:val="both"/>
        <w:rPr>
          <w:sz w:val="20"/>
          <w:szCs w:val="20"/>
        </w:rPr>
      </w:pPr>
    </w:p>
    <w:p w14:paraId="67C7B272" w14:textId="77777777" w:rsidR="009F088F" w:rsidRPr="00035356" w:rsidRDefault="00174271" w:rsidP="00B02948">
      <w:pPr>
        <w:autoSpaceDE w:val="0"/>
        <w:autoSpaceDN w:val="0"/>
        <w:adjustRightInd w:val="0"/>
        <w:jc w:val="both"/>
        <w:rPr>
          <w:rFonts w:ascii="Arial" w:hAnsi="Arial" w:cs="Arial"/>
          <w:b/>
          <w:bCs/>
        </w:rPr>
      </w:pPr>
      <w:r>
        <w:rPr>
          <w:rFonts w:ascii="Arial" w:hAnsi="Arial" w:cs="Arial"/>
          <w:b/>
          <w:bCs/>
        </w:rPr>
        <w:t>El Síndic de Greuges fa un balanç positiu de les mesures de transparència adoptades al Prat</w:t>
      </w:r>
    </w:p>
    <w:p w14:paraId="7315BB58" w14:textId="77777777" w:rsidR="006040D0" w:rsidRDefault="006040D0" w:rsidP="006040D0">
      <w:pPr>
        <w:autoSpaceDE w:val="0"/>
        <w:autoSpaceDN w:val="0"/>
        <w:adjustRightInd w:val="0"/>
        <w:rPr>
          <w:b/>
          <w:bCs/>
          <w:sz w:val="20"/>
          <w:szCs w:val="20"/>
        </w:rPr>
      </w:pPr>
    </w:p>
    <w:p w14:paraId="23C10972" w14:textId="77777777" w:rsidR="009F088F" w:rsidRPr="009F088F" w:rsidRDefault="009F088F" w:rsidP="00B02948">
      <w:pPr>
        <w:autoSpaceDE w:val="0"/>
        <w:autoSpaceDN w:val="0"/>
        <w:adjustRightInd w:val="0"/>
        <w:jc w:val="both"/>
        <w:rPr>
          <w:rFonts w:ascii="Arial" w:hAnsi="Arial" w:cs="Arial"/>
        </w:rPr>
      </w:pPr>
      <w:r w:rsidRPr="009F088F">
        <w:rPr>
          <w:rFonts w:ascii="Arial" w:hAnsi="Arial" w:cs="Arial"/>
        </w:rPr>
        <w:t xml:space="preserve">El govern municipal també ha compartit a la sessió plenària d’avui l’informe </w:t>
      </w:r>
    </w:p>
    <w:p w14:paraId="3F94123C" w14:textId="77777777" w:rsidR="00EC670A" w:rsidRPr="00EC670A" w:rsidRDefault="006040D0" w:rsidP="00B02948">
      <w:pPr>
        <w:autoSpaceDE w:val="0"/>
        <w:autoSpaceDN w:val="0"/>
        <w:adjustRightInd w:val="0"/>
        <w:jc w:val="both"/>
        <w:rPr>
          <w:rFonts w:ascii="Arial" w:hAnsi="Arial" w:cs="Arial"/>
        </w:rPr>
      </w:pPr>
      <w:r w:rsidRPr="009F088F">
        <w:rPr>
          <w:rFonts w:ascii="Arial" w:hAnsi="Arial" w:cs="Arial"/>
        </w:rPr>
        <w:t>anual del Síndic de Gregues de les queixes ateses al municipi el 2021. L’any passat, va atendre 21 queixes, xifra similar a la del 2019 en el context de prepandèmia.</w:t>
      </w:r>
      <w:r w:rsidR="00EC670A">
        <w:rPr>
          <w:rFonts w:ascii="Arial" w:hAnsi="Arial" w:cs="Arial"/>
        </w:rPr>
        <w:t xml:space="preserve"> </w:t>
      </w:r>
      <w:r w:rsidR="00EC670A" w:rsidRPr="00EC670A">
        <w:rPr>
          <w:rFonts w:ascii="Arial" w:hAnsi="Arial" w:cs="Arial"/>
        </w:rPr>
        <w:t>La majoria de queixes</w:t>
      </w:r>
      <w:r w:rsidRPr="00EC670A">
        <w:rPr>
          <w:rFonts w:ascii="Arial" w:hAnsi="Arial" w:cs="Arial"/>
        </w:rPr>
        <w:t xml:space="preserve"> </w:t>
      </w:r>
      <w:r w:rsidR="00035356">
        <w:rPr>
          <w:rFonts w:ascii="Arial" w:hAnsi="Arial" w:cs="Arial"/>
        </w:rPr>
        <w:t xml:space="preserve">se </w:t>
      </w:r>
      <w:r w:rsidRPr="00EC670A">
        <w:rPr>
          <w:rFonts w:ascii="Arial" w:hAnsi="Arial" w:cs="Arial"/>
        </w:rPr>
        <w:t xml:space="preserve">centren en temes d’urbanisme, mobilitat, medi ambient, administració pública i tributs o polítiques socials. L’informe </w:t>
      </w:r>
      <w:r w:rsidR="00EC670A" w:rsidRPr="00EC670A">
        <w:rPr>
          <w:rFonts w:ascii="Arial" w:hAnsi="Arial" w:cs="Arial"/>
        </w:rPr>
        <w:t xml:space="preserve">fa un balanç positiu de les mesures de </w:t>
      </w:r>
      <w:r w:rsidRPr="00EC670A">
        <w:rPr>
          <w:rFonts w:ascii="Arial" w:hAnsi="Arial" w:cs="Arial"/>
        </w:rPr>
        <w:t>transparència</w:t>
      </w:r>
      <w:r w:rsidR="00EC670A" w:rsidRPr="00EC670A">
        <w:rPr>
          <w:rFonts w:ascii="Arial" w:hAnsi="Arial" w:cs="Arial"/>
        </w:rPr>
        <w:t xml:space="preserve"> adoptades per </w:t>
      </w:r>
      <w:r w:rsidR="00EC670A" w:rsidRPr="00EC670A">
        <w:rPr>
          <w:rFonts w:ascii="Arial" w:hAnsi="Arial" w:cs="Arial"/>
        </w:rPr>
        <w:lastRenderedPageBreak/>
        <w:t>l’Ajuntament</w:t>
      </w:r>
      <w:r w:rsidRPr="00EC670A">
        <w:rPr>
          <w:rFonts w:ascii="Arial" w:hAnsi="Arial" w:cs="Arial"/>
        </w:rPr>
        <w:t xml:space="preserve">, tot indicant </w:t>
      </w:r>
      <w:r w:rsidR="00EC670A" w:rsidRPr="00EC670A">
        <w:rPr>
          <w:rFonts w:ascii="Arial" w:hAnsi="Arial" w:cs="Arial"/>
        </w:rPr>
        <w:t>aspectes a millorar. D’altra banda, sobre el Pacte contra la segregació escolar a Catalunya, les dades del Síndic reflecteixen una evolució positiva de la situació al Prat des de la signatura del Pacte contra la segregació escolar (curs 2018/2019), especialment a primària.</w:t>
      </w:r>
    </w:p>
    <w:p w14:paraId="2E8C6E00" w14:textId="77777777" w:rsidR="006040D0" w:rsidRPr="00EC670A" w:rsidRDefault="006040D0" w:rsidP="00EC670A">
      <w:pPr>
        <w:autoSpaceDE w:val="0"/>
        <w:autoSpaceDN w:val="0"/>
        <w:adjustRightInd w:val="0"/>
        <w:jc w:val="both"/>
        <w:rPr>
          <w:rFonts w:ascii="Arial" w:hAnsi="Arial" w:cs="Arial"/>
        </w:rPr>
      </w:pPr>
    </w:p>
    <w:p w14:paraId="5C64C68C" w14:textId="77777777" w:rsidR="006040D0" w:rsidRDefault="006040D0" w:rsidP="006040D0">
      <w:pPr>
        <w:autoSpaceDE w:val="0"/>
        <w:autoSpaceDN w:val="0"/>
        <w:adjustRightInd w:val="0"/>
        <w:rPr>
          <w:rFonts w:ascii="Verdana" w:hAnsi="Verdana" w:cs="Verdana"/>
          <w:sz w:val="20"/>
          <w:szCs w:val="20"/>
        </w:rPr>
      </w:pPr>
    </w:p>
    <w:p w14:paraId="2121CCD1" w14:textId="77777777" w:rsidR="006040D0" w:rsidRDefault="006040D0" w:rsidP="00905EFE">
      <w:pPr>
        <w:rPr>
          <w:rFonts w:ascii="Arial" w:hAnsi="Arial" w:cs="Arial"/>
          <w:b/>
        </w:rPr>
      </w:pPr>
    </w:p>
    <w:p w14:paraId="28BB2D3E" w14:textId="77777777" w:rsidR="00350FDA" w:rsidRDefault="00350FDA" w:rsidP="00905EFE">
      <w:pPr>
        <w:rPr>
          <w:rFonts w:ascii="Arial" w:hAnsi="Arial" w:cs="Arial"/>
          <w:b/>
        </w:rPr>
      </w:pPr>
    </w:p>
    <w:p w14:paraId="2FC369A8" w14:textId="77777777" w:rsidR="00350FDA" w:rsidRDefault="00350FDA" w:rsidP="00905EFE">
      <w:pPr>
        <w:rPr>
          <w:rFonts w:ascii="Arial" w:hAnsi="Arial" w:cs="Arial"/>
          <w:b/>
        </w:rPr>
      </w:pPr>
    </w:p>
    <w:p w14:paraId="76B92C77" w14:textId="77777777" w:rsidR="00350FDA" w:rsidRDefault="00350FDA" w:rsidP="00905EFE">
      <w:pPr>
        <w:rPr>
          <w:rFonts w:ascii="Arial" w:hAnsi="Arial" w:cs="Arial"/>
          <w:b/>
        </w:rPr>
      </w:pPr>
    </w:p>
    <w:p w14:paraId="38EBDAA6" w14:textId="77777777" w:rsidR="00350FDA" w:rsidRDefault="00350FDA" w:rsidP="00905EFE">
      <w:pPr>
        <w:rPr>
          <w:rFonts w:ascii="Arial" w:hAnsi="Arial" w:cs="Arial"/>
          <w:b/>
        </w:rPr>
      </w:pPr>
    </w:p>
    <w:sectPr w:rsidR="00350FDA"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16F5" w14:textId="77777777" w:rsidR="00F96512" w:rsidRDefault="00F96512" w:rsidP="00750EC7">
      <w:r>
        <w:separator/>
      </w:r>
    </w:p>
  </w:endnote>
  <w:endnote w:type="continuationSeparator" w:id="0">
    <w:p w14:paraId="42AE4591" w14:textId="77777777" w:rsidR="00F96512" w:rsidRDefault="00F9651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9D66F" w14:textId="77777777" w:rsidR="00F96512" w:rsidRDefault="00F96512" w:rsidP="00750EC7">
      <w:r>
        <w:separator/>
      </w:r>
    </w:p>
  </w:footnote>
  <w:footnote w:type="continuationSeparator" w:id="0">
    <w:p w14:paraId="2163FF49" w14:textId="77777777" w:rsidR="00F96512" w:rsidRDefault="00F96512"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51BE3" w14:textId="77777777" w:rsidR="005016EC" w:rsidRDefault="005016EC">
    <w:pPr>
      <w:pStyle w:val="Header"/>
    </w:pPr>
    <w:r>
      <w:rPr>
        <w:noProof/>
        <w:lang w:val="en-US" w:eastAsia="en-US"/>
      </w:rPr>
      <w:drawing>
        <wp:inline distT="0" distB="0" distL="0" distR="0" wp14:anchorId="33ACF774" wp14:editId="0D9DE05B">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216BB0C1" w14:textId="77777777" w:rsidR="005016EC" w:rsidRDefault="005016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9D3781F"/>
    <w:multiLevelType w:val="hybridMultilevel"/>
    <w:tmpl w:val="7B9CAAD2"/>
    <w:lvl w:ilvl="0" w:tplc="C2B40F9E">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nsid w:val="53E411C6"/>
    <w:multiLevelType w:val="hybridMultilevel"/>
    <w:tmpl w:val="E5C076FA"/>
    <w:lvl w:ilvl="0" w:tplc="B1464E1C">
      <w:start w:val="1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57F047BF"/>
    <w:multiLevelType w:val="hybridMultilevel"/>
    <w:tmpl w:val="EDE8A330"/>
    <w:lvl w:ilvl="0" w:tplc="DFFEC018">
      <w:start w:val="1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67D3598B"/>
    <w:multiLevelType w:val="hybridMultilevel"/>
    <w:tmpl w:val="00F05BFE"/>
    <w:lvl w:ilvl="0" w:tplc="D3200B62">
      <w:start w:val="13"/>
      <w:numFmt w:val="bullet"/>
      <w:lvlText w:val="-"/>
      <w:lvlJc w:val="left"/>
      <w:pPr>
        <w:ind w:left="720" w:hanging="360"/>
      </w:pPr>
      <w:rPr>
        <w:rFonts w:ascii="Verdana" w:eastAsia="Times New Roman"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1EDE"/>
    <w:rsid w:val="000026FA"/>
    <w:rsid w:val="000330AE"/>
    <w:rsid w:val="000333E4"/>
    <w:rsid w:val="00035356"/>
    <w:rsid w:val="0003646B"/>
    <w:rsid w:val="00040D37"/>
    <w:rsid w:val="00042CDD"/>
    <w:rsid w:val="00052B5C"/>
    <w:rsid w:val="00054C32"/>
    <w:rsid w:val="00056147"/>
    <w:rsid w:val="00057AE3"/>
    <w:rsid w:val="00057DA2"/>
    <w:rsid w:val="0009512A"/>
    <w:rsid w:val="000A30D6"/>
    <w:rsid w:val="000B0003"/>
    <w:rsid w:val="000B751F"/>
    <w:rsid w:val="000C3BF1"/>
    <w:rsid w:val="000C48A9"/>
    <w:rsid w:val="000D464A"/>
    <w:rsid w:val="000F0B46"/>
    <w:rsid w:val="001155C0"/>
    <w:rsid w:val="001257BA"/>
    <w:rsid w:val="00126207"/>
    <w:rsid w:val="00130D9A"/>
    <w:rsid w:val="00131E4F"/>
    <w:rsid w:val="00151005"/>
    <w:rsid w:val="00162F39"/>
    <w:rsid w:val="0016610A"/>
    <w:rsid w:val="00174271"/>
    <w:rsid w:val="00176D18"/>
    <w:rsid w:val="0018102B"/>
    <w:rsid w:val="001B3572"/>
    <w:rsid w:val="001B692C"/>
    <w:rsid w:val="001F20A9"/>
    <w:rsid w:val="00203C08"/>
    <w:rsid w:val="00210100"/>
    <w:rsid w:val="0022222A"/>
    <w:rsid w:val="0022495B"/>
    <w:rsid w:val="00252D3A"/>
    <w:rsid w:val="00256436"/>
    <w:rsid w:val="00263995"/>
    <w:rsid w:val="00266F72"/>
    <w:rsid w:val="00297EB5"/>
    <w:rsid w:val="002A6005"/>
    <w:rsid w:val="002B4D67"/>
    <w:rsid w:val="002D71FF"/>
    <w:rsid w:val="002F6AF6"/>
    <w:rsid w:val="00301090"/>
    <w:rsid w:val="003134F4"/>
    <w:rsid w:val="003145CC"/>
    <w:rsid w:val="003158AD"/>
    <w:rsid w:val="0032192E"/>
    <w:rsid w:val="00333171"/>
    <w:rsid w:val="003417D7"/>
    <w:rsid w:val="00341E2B"/>
    <w:rsid w:val="00350FDA"/>
    <w:rsid w:val="00361C83"/>
    <w:rsid w:val="00394122"/>
    <w:rsid w:val="00396C0F"/>
    <w:rsid w:val="003B1265"/>
    <w:rsid w:val="003B46AA"/>
    <w:rsid w:val="003B6B80"/>
    <w:rsid w:val="003C34C1"/>
    <w:rsid w:val="003F6168"/>
    <w:rsid w:val="004040BB"/>
    <w:rsid w:val="0041105B"/>
    <w:rsid w:val="004121E1"/>
    <w:rsid w:val="00413E57"/>
    <w:rsid w:val="00425141"/>
    <w:rsid w:val="00443432"/>
    <w:rsid w:val="004462B8"/>
    <w:rsid w:val="0046292F"/>
    <w:rsid w:val="004674C8"/>
    <w:rsid w:val="00473E31"/>
    <w:rsid w:val="00474B92"/>
    <w:rsid w:val="004779BC"/>
    <w:rsid w:val="0048611D"/>
    <w:rsid w:val="004C733F"/>
    <w:rsid w:val="004D25CC"/>
    <w:rsid w:val="004D43B2"/>
    <w:rsid w:val="004E1336"/>
    <w:rsid w:val="004E5C37"/>
    <w:rsid w:val="004E7479"/>
    <w:rsid w:val="004F12CF"/>
    <w:rsid w:val="004F3AC5"/>
    <w:rsid w:val="005016EC"/>
    <w:rsid w:val="00530BCC"/>
    <w:rsid w:val="005318CA"/>
    <w:rsid w:val="00562D3D"/>
    <w:rsid w:val="005664B7"/>
    <w:rsid w:val="005710B3"/>
    <w:rsid w:val="00573B9C"/>
    <w:rsid w:val="005800B0"/>
    <w:rsid w:val="00580472"/>
    <w:rsid w:val="005A2FB3"/>
    <w:rsid w:val="005A3548"/>
    <w:rsid w:val="005D1A34"/>
    <w:rsid w:val="005E0936"/>
    <w:rsid w:val="005E38B5"/>
    <w:rsid w:val="005F37D6"/>
    <w:rsid w:val="006040D0"/>
    <w:rsid w:val="00642D4A"/>
    <w:rsid w:val="00650607"/>
    <w:rsid w:val="00671C53"/>
    <w:rsid w:val="00674698"/>
    <w:rsid w:val="006848F3"/>
    <w:rsid w:val="00693425"/>
    <w:rsid w:val="00696845"/>
    <w:rsid w:val="006A55D8"/>
    <w:rsid w:val="006B240D"/>
    <w:rsid w:val="006C1B3E"/>
    <w:rsid w:val="006D0502"/>
    <w:rsid w:val="006D2732"/>
    <w:rsid w:val="006E4EA9"/>
    <w:rsid w:val="006E75E0"/>
    <w:rsid w:val="006F7800"/>
    <w:rsid w:val="007124C1"/>
    <w:rsid w:val="007225C2"/>
    <w:rsid w:val="00722F1F"/>
    <w:rsid w:val="00730886"/>
    <w:rsid w:val="00744028"/>
    <w:rsid w:val="00745730"/>
    <w:rsid w:val="00750EC7"/>
    <w:rsid w:val="0077133E"/>
    <w:rsid w:val="00786B6A"/>
    <w:rsid w:val="00787938"/>
    <w:rsid w:val="00796AE1"/>
    <w:rsid w:val="007A3787"/>
    <w:rsid w:val="007B08AB"/>
    <w:rsid w:val="007B479F"/>
    <w:rsid w:val="007C650A"/>
    <w:rsid w:val="007E209A"/>
    <w:rsid w:val="007E2F40"/>
    <w:rsid w:val="007F0DD7"/>
    <w:rsid w:val="00803233"/>
    <w:rsid w:val="00803EAE"/>
    <w:rsid w:val="0080744B"/>
    <w:rsid w:val="00807B10"/>
    <w:rsid w:val="00814EB6"/>
    <w:rsid w:val="00816945"/>
    <w:rsid w:val="0082076A"/>
    <w:rsid w:val="008213FA"/>
    <w:rsid w:val="00836325"/>
    <w:rsid w:val="0085092D"/>
    <w:rsid w:val="00851BA5"/>
    <w:rsid w:val="0086478C"/>
    <w:rsid w:val="00877C4E"/>
    <w:rsid w:val="008836C8"/>
    <w:rsid w:val="008C6270"/>
    <w:rsid w:val="008C65F3"/>
    <w:rsid w:val="008D370C"/>
    <w:rsid w:val="00905EFE"/>
    <w:rsid w:val="009069CD"/>
    <w:rsid w:val="00924141"/>
    <w:rsid w:val="00931F4F"/>
    <w:rsid w:val="009423E7"/>
    <w:rsid w:val="00944BB1"/>
    <w:rsid w:val="00960C55"/>
    <w:rsid w:val="009616A4"/>
    <w:rsid w:val="00962B54"/>
    <w:rsid w:val="00962BB0"/>
    <w:rsid w:val="00966AE6"/>
    <w:rsid w:val="00966C82"/>
    <w:rsid w:val="00973FBD"/>
    <w:rsid w:val="00996F9B"/>
    <w:rsid w:val="009A5A4C"/>
    <w:rsid w:val="009B327D"/>
    <w:rsid w:val="009B3E71"/>
    <w:rsid w:val="009C0491"/>
    <w:rsid w:val="009C7289"/>
    <w:rsid w:val="009E36EB"/>
    <w:rsid w:val="009E6FFA"/>
    <w:rsid w:val="009F088F"/>
    <w:rsid w:val="009F61B5"/>
    <w:rsid w:val="00A0095A"/>
    <w:rsid w:val="00A210BC"/>
    <w:rsid w:val="00A26F3D"/>
    <w:rsid w:val="00A2734D"/>
    <w:rsid w:val="00A3083D"/>
    <w:rsid w:val="00A34BEF"/>
    <w:rsid w:val="00A35B2B"/>
    <w:rsid w:val="00A36FE8"/>
    <w:rsid w:val="00A3733C"/>
    <w:rsid w:val="00A37CCA"/>
    <w:rsid w:val="00A659A8"/>
    <w:rsid w:val="00A72EB3"/>
    <w:rsid w:val="00A82709"/>
    <w:rsid w:val="00AA3EF6"/>
    <w:rsid w:val="00AC427C"/>
    <w:rsid w:val="00B02948"/>
    <w:rsid w:val="00B05397"/>
    <w:rsid w:val="00B1125B"/>
    <w:rsid w:val="00B13D0F"/>
    <w:rsid w:val="00B1579A"/>
    <w:rsid w:val="00B21367"/>
    <w:rsid w:val="00B2675E"/>
    <w:rsid w:val="00B4576C"/>
    <w:rsid w:val="00B46600"/>
    <w:rsid w:val="00B5250B"/>
    <w:rsid w:val="00B5442B"/>
    <w:rsid w:val="00B55D46"/>
    <w:rsid w:val="00B61F28"/>
    <w:rsid w:val="00B70102"/>
    <w:rsid w:val="00B75862"/>
    <w:rsid w:val="00B830BC"/>
    <w:rsid w:val="00B854C7"/>
    <w:rsid w:val="00B90BB6"/>
    <w:rsid w:val="00B92965"/>
    <w:rsid w:val="00B935B5"/>
    <w:rsid w:val="00BA07EF"/>
    <w:rsid w:val="00BA6A0F"/>
    <w:rsid w:val="00BC16E9"/>
    <w:rsid w:val="00BC6FB7"/>
    <w:rsid w:val="00BD189C"/>
    <w:rsid w:val="00BD3E6F"/>
    <w:rsid w:val="00BD47A2"/>
    <w:rsid w:val="00BE4916"/>
    <w:rsid w:val="00BF36A4"/>
    <w:rsid w:val="00BF7EA7"/>
    <w:rsid w:val="00C00EA6"/>
    <w:rsid w:val="00C1189C"/>
    <w:rsid w:val="00C2397E"/>
    <w:rsid w:val="00C37655"/>
    <w:rsid w:val="00C402AC"/>
    <w:rsid w:val="00C4140F"/>
    <w:rsid w:val="00C50D65"/>
    <w:rsid w:val="00C54201"/>
    <w:rsid w:val="00C80D2B"/>
    <w:rsid w:val="00C85E8A"/>
    <w:rsid w:val="00C948DB"/>
    <w:rsid w:val="00C96FDF"/>
    <w:rsid w:val="00C975B6"/>
    <w:rsid w:val="00CA758C"/>
    <w:rsid w:val="00CB0A27"/>
    <w:rsid w:val="00CB7790"/>
    <w:rsid w:val="00CC0159"/>
    <w:rsid w:val="00CC0968"/>
    <w:rsid w:val="00CC652F"/>
    <w:rsid w:val="00CD0E12"/>
    <w:rsid w:val="00CD1B91"/>
    <w:rsid w:val="00CD4743"/>
    <w:rsid w:val="00CE2D67"/>
    <w:rsid w:val="00CE7C48"/>
    <w:rsid w:val="00CF6269"/>
    <w:rsid w:val="00D1259B"/>
    <w:rsid w:val="00D1557B"/>
    <w:rsid w:val="00D25CC0"/>
    <w:rsid w:val="00D56D2D"/>
    <w:rsid w:val="00D57E8C"/>
    <w:rsid w:val="00D67FAD"/>
    <w:rsid w:val="00D71A99"/>
    <w:rsid w:val="00D7535F"/>
    <w:rsid w:val="00D80CBE"/>
    <w:rsid w:val="00D8197B"/>
    <w:rsid w:val="00DB1C2B"/>
    <w:rsid w:val="00DE20AA"/>
    <w:rsid w:val="00DE4A16"/>
    <w:rsid w:val="00E12A60"/>
    <w:rsid w:val="00E345DE"/>
    <w:rsid w:val="00E5000A"/>
    <w:rsid w:val="00E53F5B"/>
    <w:rsid w:val="00E57215"/>
    <w:rsid w:val="00E67D8A"/>
    <w:rsid w:val="00E875EF"/>
    <w:rsid w:val="00E954EA"/>
    <w:rsid w:val="00EA3DF6"/>
    <w:rsid w:val="00EA4E7C"/>
    <w:rsid w:val="00EC670A"/>
    <w:rsid w:val="00ED28BC"/>
    <w:rsid w:val="00EF2F45"/>
    <w:rsid w:val="00EF471C"/>
    <w:rsid w:val="00EF5FA1"/>
    <w:rsid w:val="00F0010C"/>
    <w:rsid w:val="00F03DBC"/>
    <w:rsid w:val="00F1759F"/>
    <w:rsid w:val="00F23930"/>
    <w:rsid w:val="00F36785"/>
    <w:rsid w:val="00F4023A"/>
    <w:rsid w:val="00F53533"/>
    <w:rsid w:val="00F57673"/>
    <w:rsid w:val="00F816C9"/>
    <w:rsid w:val="00F94C35"/>
    <w:rsid w:val="00F96512"/>
    <w:rsid w:val="00FA045F"/>
    <w:rsid w:val="00FA4BA7"/>
    <w:rsid w:val="00FA50DC"/>
    <w:rsid w:val="00FB5A42"/>
    <w:rsid w:val="00FC3112"/>
    <w:rsid w:val="00FD1E21"/>
    <w:rsid w:val="00FD54C2"/>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66DB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845"/>
    <w:rPr>
      <w:sz w:val="24"/>
      <w:szCs w:val="24"/>
    </w:rPr>
  </w:style>
  <w:style w:type="paragraph" w:styleId="Heading1">
    <w:name w:val="heading 1"/>
    <w:basedOn w:val="Normal"/>
    <w:next w:val="Normal"/>
    <w:link w:val="Heading1Char"/>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paragraph" w:customStyle="1" w:styleId="Default">
    <w:name w:val="Default"/>
    <w:rsid w:val="00905EFE"/>
    <w:pPr>
      <w:autoSpaceDE w:val="0"/>
      <w:autoSpaceDN w:val="0"/>
      <w:adjustRightInd w:val="0"/>
    </w:pPr>
    <w:rPr>
      <w:rFonts w:ascii="Verdana" w:hAnsi="Verdana" w:cs="Verdana"/>
      <w:color w:val="000000"/>
      <w:sz w:val="24"/>
      <w:szCs w:val="24"/>
    </w:rPr>
  </w:style>
  <w:style w:type="paragraph" w:customStyle="1" w:styleId="piedefoto">
    <w:name w:val="pie_de_foto"/>
    <w:basedOn w:val="Normal"/>
    <w:rsid w:val="006040D0"/>
    <w:pPr>
      <w:spacing w:before="100" w:beforeAutospacing="1" w:after="100" w:afterAutospacing="1"/>
    </w:pPr>
  </w:style>
  <w:style w:type="paragraph" w:customStyle="1" w:styleId="fecha">
    <w:name w:val="fecha"/>
    <w:basedOn w:val="Normal"/>
    <w:rsid w:val="006040D0"/>
    <w:pPr>
      <w:spacing w:before="100" w:beforeAutospacing="1" w:after="100" w:afterAutospacing="1"/>
    </w:pPr>
  </w:style>
  <w:style w:type="character" w:customStyle="1" w:styleId="date-display-single">
    <w:name w:val="date-display-single"/>
    <w:basedOn w:val="DefaultParagraphFont"/>
    <w:rsid w:val="006040D0"/>
  </w:style>
  <w:style w:type="character" w:styleId="Emphasis">
    <w:name w:val="Emphasis"/>
    <w:basedOn w:val="DefaultParagraphFont"/>
    <w:uiPriority w:val="20"/>
    <w:qFormat/>
    <w:locked/>
    <w:rsid w:val="004F3A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70026726">
      <w:bodyDiv w:val="1"/>
      <w:marLeft w:val="0"/>
      <w:marRight w:val="0"/>
      <w:marTop w:val="0"/>
      <w:marBottom w:val="0"/>
      <w:divBdr>
        <w:top w:val="none" w:sz="0" w:space="0" w:color="auto"/>
        <w:left w:val="none" w:sz="0" w:space="0" w:color="auto"/>
        <w:bottom w:val="none" w:sz="0" w:space="0" w:color="auto"/>
        <w:right w:val="none" w:sz="0" w:space="0" w:color="auto"/>
      </w:divBdr>
      <w:divsChild>
        <w:div w:id="164710609">
          <w:marLeft w:val="0"/>
          <w:marRight w:val="0"/>
          <w:marTop w:val="0"/>
          <w:marBottom w:val="0"/>
          <w:divBdr>
            <w:top w:val="none" w:sz="0" w:space="0" w:color="auto"/>
            <w:left w:val="none" w:sz="0" w:space="0" w:color="auto"/>
            <w:bottom w:val="none" w:sz="0" w:space="0" w:color="auto"/>
            <w:right w:val="none" w:sz="0" w:space="0" w:color="auto"/>
          </w:divBdr>
        </w:div>
      </w:divsChild>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87264261">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39252083">
      <w:bodyDiv w:val="1"/>
      <w:marLeft w:val="0"/>
      <w:marRight w:val="0"/>
      <w:marTop w:val="0"/>
      <w:marBottom w:val="0"/>
      <w:divBdr>
        <w:top w:val="none" w:sz="0" w:space="0" w:color="auto"/>
        <w:left w:val="none" w:sz="0" w:space="0" w:color="auto"/>
        <w:bottom w:val="none" w:sz="0" w:space="0" w:color="auto"/>
        <w:right w:val="none" w:sz="0" w:space="0" w:color="auto"/>
      </w:divBdr>
      <w:divsChild>
        <w:div w:id="607662626">
          <w:marLeft w:val="0"/>
          <w:marRight w:val="0"/>
          <w:marTop w:val="0"/>
          <w:marBottom w:val="0"/>
          <w:divBdr>
            <w:top w:val="none" w:sz="0" w:space="0" w:color="auto"/>
            <w:left w:val="none" w:sz="0" w:space="0" w:color="auto"/>
            <w:bottom w:val="none" w:sz="0" w:space="0" w:color="auto"/>
            <w:right w:val="none" w:sz="0" w:space="0" w:color="auto"/>
          </w:divBdr>
        </w:div>
        <w:div w:id="1343119407">
          <w:marLeft w:val="0"/>
          <w:marRight w:val="0"/>
          <w:marTop w:val="0"/>
          <w:marBottom w:val="0"/>
          <w:divBdr>
            <w:top w:val="none" w:sz="0" w:space="0" w:color="auto"/>
            <w:left w:val="none" w:sz="0" w:space="0" w:color="auto"/>
            <w:bottom w:val="none" w:sz="0" w:space="0" w:color="auto"/>
            <w:right w:val="none" w:sz="0" w:space="0" w:color="auto"/>
          </w:divBdr>
        </w:div>
        <w:div w:id="474033843">
          <w:marLeft w:val="0"/>
          <w:marRight w:val="0"/>
          <w:marTop w:val="0"/>
          <w:marBottom w:val="0"/>
          <w:divBdr>
            <w:top w:val="none" w:sz="0" w:space="0" w:color="auto"/>
            <w:left w:val="none" w:sz="0" w:space="0" w:color="auto"/>
            <w:bottom w:val="none" w:sz="0" w:space="0" w:color="auto"/>
            <w:right w:val="none" w:sz="0" w:space="0" w:color="auto"/>
          </w:divBdr>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33767052">
      <w:bodyDiv w:val="1"/>
      <w:marLeft w:val="0"/>
      <w:marRight w:val="0"/>
      <w:marTop w:val="0"/>
      <w:marBottom w:val="0"/>
      <w:divBdr>
        <w:top w:val="none" w:sz="0" w:space="0" w:color="auto"/>
        <w:left w:val="none" w:sz="0" w:space="0" w:color="auto"/>
        <w:bottom w:val="none" w:sz="0" w:space="0" w:color="auto"/>
        <w:right w:val="none" w:sz="0" w:space="0" w:color="auto"/>
      </w:divBdr>
      <w:divsChild>
        <w:div w:id="526407269">
          <w:marLeft w:val="0"/>
          <w:marRight w:val="0"/>
          <w:marTop w:val="0"/>
          <w:marBottom w:val="0"/>
          <w:divBdr>
            <w:top w:val="none" w:sz="0" w:space="0" w:color="auto"/>
            <w:left w:val="none" w:sz="0" w:space="0" w:color="auto"/>
            <w:bottom w:val="none" w:sz="0" w:space="0" w:color="auto"/>
            <w:right w:val="none" w:sz="0" w:space="0" w:color="auto"/>
          </w:divBdr>
        </w:div>
      </w:divsChild>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1959213">
      <w:bodyDiv w:val="1"/>
      <w:marLeft w:val="0"/>
      <w:marRight w:val="0"/>
      <w:marTop w:val="0"/>
      <w:marBottom w:val="0"/>
      <w:divBdr>
        <w:top w:val="none" w:sz="0" w:space="0" w:color="auto"/>
        <w:left w:val="none" w:sz="0" w:space="0" w:color="auto"/>
        <w:bottom w:val="none" w:sz="0" w:space="0" w:color="auto"/>
        <w:right w:val="none" w:sz="0" w:space="0" w:color="auto"/>
      </w:divBdr>
    </w:div>
    <w:div w:id="1232621040">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2937944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0090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101B2-3EA6-4E9C-891A-8F78B15E8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052F52-2BFF-4774-86D6-2FFB6C60FA64}">
  <ds:schemaRefs>
    <ds:schemaRef ds:uri="http://schemas.microsoft.com/sharepoint/v3/contenttype/forms"/>
  </ds:schemaRefs>
</ds:datastoreItem>
</file>

<file path=customXml/itemProps3.xml><?xml version="1.0" encoding="utf-8"?>
<ds:datastoreItem xmlns:ds="http://schemas.openxmlformats.org/officeDocument/2006/customXml" ds:itemID="{7A419DF8-035C-4088-867A-51B408AF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C69F1-64FA-8642-A43F-6F286BE5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1255</Words>
  <Characters>7155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8394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Microsoft Office User</cp:lastModifiedBy>
  <cp:revision>46</cp:revision>
  <cp:lastPrinted>2018-08-02T07:02:00Z</cp:lastPrinted>
  <dcterms:created xsi:type="dcterms:W3CDTF">2022-07-06T07:22:00Z</dcterms:created>
  <dcterms:modified xsi:type="dcterms:W3CDTF">2022-07-06T17:04:00Z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