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B4F" w:rsidRDefault="00B11B4F" w:rsidP="00B11B4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1A1A1A"/>
          <w:u w:val="single"/>
        </w:rPr>
      </w:pPr>
    </w:p>
    <w:p w:rsidR="00B11B4F" w:rsidRPr="00AC6534" w:rsidRDefault="00B11B4F" w:rsidP="00B11B4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1A1A1A"/>
          <w:u w:val="single"/>
        </w:rPr>
      </w:pPr>
      <w:r w:rsidRPr="00AC6534">
        <w:rPr>
          <w:rFonts w:ascii="Arial" w:hAnsi="Arial" w:cs="Arial"/>
          <w:b/>
          <w:color w:val="1A1A1A"/>
          <w:u w:val="single"/>
        </w:rPr>
        <w:t>El Prat acull la jornada “Oportunitats i riscos de l’economia</w:t>
      </w:r>
    </w:p>
    <w:p w:rsidR="00B11B4F" w:rsidRPr="00AC6534" w:rsidRDefault="00B11B4F" w:rsidP="00B11B4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1A1A1A"/>
          <w:sz w:val="28"/>
          <w:szCs w:val="28"/>
          <w:u w:val="single"/>
        </w:rPr>
      </w:pPr>
      <w:r w:rsidRPr="00AC6534">
        <w:rPr>
          <w:rFonts w:ascii="Arial" w:hAnsi="Arial" w:cs="Arial"/>
          <w:b/>
          <w:color w:val="1A1A1A"/>
          <w:u w:val="single"/>
        </w:rPr>
        <w:t>circular”</w:t>
      </w:r>
    </w:p>
    <w:p w:rsidR="00B11B4F" w:rsidRDefault="00B11B4F" w:rsidP="00B11B4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1A1A1A"/>
          <w:sz w:val="36"/>
          <w:szCs w:val="36"/>
        </w:rPr>
      </w:pPr>
    </w:p>
    <w:p w:rsidR="00B11B4F" w:rsidRDefault="00B11B4F" w:rsidP="00B11B4F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1A1A1A"/>
          <w:sz w:val="36"/>
          <w:szCs w:val="36"/>
        </w:rPr>
      </w:pPr>
      <w:r>
        <w:rPr>
          <w:rFonts w:ascii="Arial" w:hAnsi="Arial" w:cs="Arial"/>
          <w:b/>
          <w:color w:val="1A1A1A"/>
          <w:sz w:val="36"/>
          <w:szCs w:val="36"/>
        </w:rPr>
        <w:t>Apropar les empreses a l’economia circular, més sostenible amb el medi ambient, objectiu de la jornada dels municipis de la zona Delta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Pr="00AC6534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  <w:r w:rsidRPr="00AC6534">
        <w:rPr>
          <w:rFonts w:ascii="Arial" w:hAnsi="Arial" w:cs="Arial"/>
          <w:b/>
          <w:color w:val="1A1A1A"/>
        </w:rPr>
        <w:t>L’economia circular promou el consum responsable dels recursos naturals i la reducció d</w:t>
      </w:r>
      <w:r>
        <w:rPr>
          <w:rFonts w:ascii="Arial" w:hAnsi="Arial" w:cs="Arial"/>
          <w:b/>
          <w:color w:val="1A1A1A"/>
        </w:rPr>
        <w:t>e la generació de residus.</w:t>
      </w:r>
    </w:p>
    <w:p w:rsidR="00B11B4F" w:rsidRPr="00176AA1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  <w:r>
        <w:rPr>
          <w:rFonts w:ascii="Arial" w:hAnsi="Arial" w:cs="Arial"/>
          <w:b/>
          <w:color w:val="1A1A1A"/>
        </w:rPr>
        <w:t xml:space="preserve">La jornada s’emmarca en el projecte </w:t>
      </w:r>
      <w:proofErr w:type="spellStart"/>
      <w:r>
        <w:rPr>
          <w:rFonts w:ascii="Arial" w:hAnsi="Arial" w:cs="Arial"/>
          <w:b/>
          <w:color w:val="1A1A1A"/>
        </w:rPr>
        <w:t>Ecoindústria</w:t>
      </w:r>
      <w:proofErr w:type="spellEnd"/>
      <w:r>
        <w:rPr>
          <w:rFonts w:ascii="Arial" w:hAnsi="Arial" w:cs="Arial"/>
          <w:b/>
          <w:color w:val="1A1A1A"/>
        </w:rPr>
        <w:t xml:space="preserve">, amb què els ajuntaments </w:t>
      </w:r>
      <w:r w:rsidRPr="00384565">
        <w:rPr>
          <w:rFonts w:ascii="Arial" w:hAnsi="Arial" w:cs="Arial"/>
          <w:b/>
          <w:color w:val="1A1A1A"/>
        </w:rPr>
        <w:t>del Prat de Llobregat, Gavà, Sant Boi i Viladecans,</w:t>
      </w:r>
      <w:r>
        <w:rPr>
          <w:rFonts w:ascii="Arial" w:hAnsi="Arial" w:cs="Arial"/>
          <w:b/>
          <w:color w:val="1A1A1A"/>
        </w:rPr>
        <w:t xml:space="preserve"> volen promoure un model </w:t>
      </w:r>
      <w:r w:rsidRPr="00AC6534">
        <w:rPr>
          <w:rFonts w:ascii="Arial" w:hAnsi="Arial" w:cs="Arial"/>
          <w:b/>
          <w:color w:val="1A1A1A"/>
        </w:rPr>
        <w:t xml:space="preserve">sostenible al Delta del Llobregat a nivell ambiental, econòmic i social a través de </w:t>
      </w:r>
      <w:proofErr w:type="spellStart"/>
      <w:r w:rsidRPr="00AC6534">
        <w:rPr>
          <w:rFonts w:ascii="Arial" w:hAnsi="Arial" w:cs="Arial"/>
          <w:b/>
          <w:color w:val="1A1A1A"/>
        </w:rPr>
        <w:t>l’impuls</w:t>
      </w:r>
      <w:proofErr w:type="spellEnd"/>
      <w:r w:rsidRPr="00AC6534">
        <w:rPr>
          <w:rFonts w:ascii="Arial" w:hAnsi="Arial" w:cs="Arial"/>
          <w:b/>
          <w:color w:val="1A1A1A"/>
        </w:rPr>
        <w:t xml:space="preserve"> de l’economia circular. Compta amb el suport i </w:t>
      </w:r>
      <w:r>
        <w:rPr>
          <w:rFonts w:ascii="Arial" w:hAnsi="Arial" w:cs="Arial"/>
          <w:b/>
          <w:color w:val="1A1A1A"/>
        </w:rPr>
        <w:t>co</w:t>
      </w:r>
      <w:r w:rsidRPr="00AC6534">
        <w:rPr>
          <w:rFonts w:ascii="Arial" w:hAnsi="Arial" w:cs="Arial"/>
          <w:b/>
          <w:color w:val="1A1A1A"/>
        </w:rPr>
        <w:t xml:space="preserve">finançament de la Diputació de Barcelona. 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 xml:space="preserve">El Centre de Promoció Econòmica del Prat de Llobregat ha acollit avui, divendres 8 de novembre, la jornada </w:t>
      </w:r>
      <w:r w:rsidRPr="004626BD">
        <w:rPr>
          <w:rFonts w:ascii="Arial" w:hAnsi="Arial" w:cs="Arial"/>
          <w:color w:val="1A1A1A"/>
        </w:rPr>
        <w:t>“Oportunitats i riscos de l’economia</w:t>
      </w:r>
      <w:r>
        <w:rPr>
          <w:rFonts w:ascii="Arial" w:hAnsi="Arial" w:cs="Arial"/>
          <w:color w:val="1A1A1A"/>
        </w:rPr>
        <w:t xml:space="preserve"> </w:t>
      </w:r>
      <w:r w:rsidRPr="004626BD">
        <w:rPr>
          <w:rFonts w:ascii="Arial" w:hAnsi="Arial" w:cs="Arial"/>
          <w:color w:val="1A1A1A"/>
        </w:rPr>
        <w:t>circular</w:t>
      </w:r>
      <w:r>
        <w:rPr>
          <w:rFonts w:ascii="Arial" w:hAnsi="Arial" w:cs="Arial"/>
          <w:color w:val="1A1A1A"/>
        </w:rPr>
        <w:t>”.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 xml:space="preserve">La jornada s’emmarca en el projecte </w:t>
      </w:r>
      <w:proofErr w:type="spellStart"/>
      <w:r>
        <w:rPr>
          <w:rFonts w:ascii="Arial" w:hAnsi="Arial" w:cs="Arial"/>
          <w:color w:val="1A1A1A"/>
        </w:rPr>
        <w:t>Ecoindústria</w:t>
      </w:r>
      <w:proofErr w:type="spellEnd"/>
      <w:r>
        <w:rPr>
          <w:rFonts w:ascii="Arial" w:hAnsi="Arial" w:cs="Arial"/>
          <w:color w:val="1A1A1A"/>
        </w:rPr>
        <w:t xml:space="preserve">, que promouen els ajuntaments </w:t>
      </w:r>
      <w:r w:rsidRPr="00384565">
        <w:rPr>
          <w:rFonts w:ascii="Arial" w:hAnsi="Arial" w:cs="Arial"/>
          <w:color w:val="1A1A1A"/>
        </w:rPr>
        <w:t>del Prat de Llobregat, Gavà, Sant Boi i Viladecans</w:t>
      </w:r>
      <w:r>
        <w:rPr>
          <w:rFonts w:ascii="Arial" w:hAnsi="Arial" w:cs="Arial"/>
          <w:color w:val="1A1A1A"/>
        </w:rPr>
        <w:t xml:space="preserve">, amb l’objectiu d’incentivar aquest model als municipis i fomentar un model social, econòmic i ambiental sostenible en l’entorn del delta del Llobregat, i compta amb el suport i finançament de la Diputació de Barcelona i l’Àrea Metropolitana de Barcelona. </w:t>
      </w:r>
      <w:proofErr w:type="spellStart"/>
      <w:r>
        <w:rPr>
          <w:rFonts w:ascii="Arial" w:hAnsi="Arial" w:cs="Arial"/>
          <w:color w:val="1A1A1A"/>
        </w:rPr>
        <w:t>D’entre</w:t>
      </w:r>
      <w:proofErr w:type="spellEnd"/>
      <w:r>
        <w:rPr>
          <w:rFonts w:ascii="Arial" w:hAnsi="Arial" w:cs="Arial"/>
          <w:color w:val="1A1A1A"/>
        </w:rPr>
        <w:t xml:space="preserve"> les diferents línies d’actuació del projecte, l’Ajuntament del Prat </w:t>
      </w:r>
      <w:r w:rsidRPr="00384565">
        <w:rPr>
          <w:rFonts w:ascii="Arial" w:hAnsi="Arial" w:cs="Arial"/>
          <w:color w:val="1A1A1A"/>
        </w:rPr>
        <w:t>coordina l’àmbit de sensibilització a les empreses</w:t>
      </w:r>
      <w:r>
        <w:rPr>
          <w:rFonts w:ascii="Arial" w:hAnsi="Arial" w:cs="Arial"/>
          <w:color w:val="1A1A1A"/>
        </w:rPr>
        <w:t xml:space="preserve">, motiu pel qual ha estat l’amfitrió de la jornada. 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 xml:space="preserve">Per part dels diferents ajuntaments implicats, han obert la jornada Marta Mayordomo, </w:t>
      </w:r>
      <w:proofErr w:type="spellStart"/>
      <w:r>
        <w:rPr>
          <w:rFonts w:ascii="Arial" w:hAnsi="Arial" w:cs="Arial"/>
          <w:color w:val="1A1A1A"/>
        </w:rPr>
        <w:t>tinent</w:t>
      </w:r>
      <w:r w:rsidRPr="00384565">
        <w:rPr>
          <w:rFonts w:ascii="Arial" w:hAnsi="Arial" w:cs="Arial"/>
          <w:color w:val="1A1A1A"/>
        </w:rPr>
        <w:t>a</w:t>
      </w:r>
      <w:proofErr w:type="spellEnd"/>
      <w:r>
        <w:rPr>
          <w:rFonts w:ascii="Arial" w:hAnsi="Arial" w:cs="Arial"/>
          <w:color w:val="1A1A1A"/>
        </w:rPr>
        <w:t xml:space="preserve"> d’alcalde de Desenvolupament Econòmic del Prat de Llobregat; </w:t>
      </w:r>
      <w:r w:rsidRPr="00DA5726">
        <w:rPr>
          <w:rFonts w:ascii="Arial" w:hAnsi="Arial" w:cs="Arial"/>
          <w:color w:val="1A1A1A"/>
        </w:rPr>
        <w:t>Jordi Tort, tinent d’alcalde de l’Àmbit d’Estratègia</w:t>
      </w:r>
      <w:r>
        <w:rPr>
          <w:rFonts w:ascii="Arial" w:hAnsi="Arial" w:cs="Arial"/>
          <w:color w:val="1A1A1A"/>
        </w:rPr>
        <w:t xml:space="preserve"> </w:t>
      </w:r>
      <w:r w:rsidRPr="00DA5726">
        <w:rPr>
          <w:rFonts w:ascii="Arial" w:hAnsi="Arial" w:cs="Arial"/>
          <w:color w:val="1A1A1A"/>
        </w:rPr>
        <w:t>Econòmica, Treball i Promoció de la Ciutat de</w:t>
      </w:r>
      <w:r>
        <w:rPr>
          <w:rFonts w:ascii="Arial" w:hAnsi="Arial" w:cs="Arial"/>
          <w:color w:val="1A1A1A"/>
        </w:rPr>
        <w:t xml:space="preserve"> </w:t>
      </w:r>
      <w:r w:rsidRPr="00DA5726">
        <w:rPr>
          <w:rFonts w:ascii="Arial" w:hAnsi="Arial" w:cs="Arial"/>
          <w:color w:val="1A1A1A"/>
        </w:rPr>
        <w:t>Gavà; Elisabet Latorre, regidora de Desenvolupament</w:t>
      </w:r>
      <w:r>
        <w:rPr>
          <w:rFonts w:ascii="Arial" w:hAnsi="Arial" w:cs="Arial"/>
          <w:color w:val="1A1A1A"/>
        </w:rPr>
        <w:t xml:space="preserve"> </w:t>
      </w:r>
      <w:r w:rsidRPr="00DA5726">
        <w:rPr>
          <w:rFonts w:ascii="Arial" w:hAnsi="Arial" w:cs="Arial"/>
          <w:color w:val="1A1A1A"/>
        </w:rPr>
        <w:t xml:space="preserve">Econòmic de Sant Boi de Llobregat; i Carmen Gimeno, </w:t>
      </w:r>
      <w:proofErr w:type="spellStart"/>
      <w:r w:rsidRPr="00DA5726">
        <w:rPr>
          <w:rFonts w:ascii="Arial" w:hAnsi="Arial" w:cs="Arial"/>
          <w:color w:val="1A1A1A"/>
        </w:rPr>
        <w:t>tinenta</w:t>
      </w:r>
      <w:proofErr w:type="spellEnd"/>
      <w:r w:rsidRPr="00DA5726">
        <w:rPr>
          <w:rFonts w:ascii="Arial" w:hAnsi="Arial" w:cs="Arial"/>
          <w:color w:val="1A1A1A"/>
        </w:rPr>
        <w:t xml:space="preserve"> d’alcalde de Comerç i Turisme de Viladecans</w:t>
      </w:r>
      <w:r>
        <w:rPr>
          <w:rFonts w:ascii="Arial" w:hAnsi="Arial" w:cs="Arial"/>
          <w:color w:val="1A1A1A"/>
        </w:rPr>
        <w:t xml:space="preserve">. També hi ha intervingut Héctor </w:t>
      </w:r>
      <w:proofErr w:type="spellStart"/>
      <w:r>
        <w:rPr>
          <w:rFonts w:ascii="Arial" w:hAnsi="Arial" w:cs="Arial"/>
          <w:color w:val="1A1A1A"/>
        </w:rPr>
        <w:t>Santcovsky</w:t>
      </w:r>
      <w:proofErr w:type="spellEnd"/>
      <w:r>
        <w:rPr>
          <w:rFonts w:ascii="Arial" w:hAnsi="Arial" w:cs="Arial"/>
          <w:color w:val="1A1A1A"/>
        </w:rPr>
        <w:t xml:space="preserve">, director de l’Àrea de Desenvolupament Social i Econòmic de </w:t>
      </w:r>
      <w:proofErr w:type="spellStart"/>
      <w:r>
        <w:rPr>
          <w:rFonts w:ascii="Arial" w:hAnsi="Arial" w:cs="Arial"/>
          <w:color w:val="1A1A1A"/>
        </w:rPr>
        <w:t>l’AMB</w:t>
      </w:r>
      <w:proofErr w:type="spellEnd"/>
      <w:r>
        <w:rPr>
          <w:rFonts w:ascii="Arial" w:hAnsi="Arial" w:cs="Arial"/>
          <w:color w:val="1A1A1A"/>
        </w:rPr>
        <w:t>, pos</w:t>
      </w:r>
      <w:r w:rsidRPr="00384565">
        <w:rPr>
          <w:rFonts w:ascii="Arial" w:hAnsi="Arial" w:cs="Arial"/>
          <w:color w:val="1A1A1A"/>
        </w:rPr>
        <w:t>ant a disposició dels municipis metropolitans un servei de suport i assessorament especialitat en economia verda i simbiosi industrial.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Pr="00DA5726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DA5726">
        <w:rPr>
          <w:rFonts w:ascii="Arial" w:hAnsi="Arial" w:cs="Arial"/>
          <w:color w:val="1A1A1A"/>
        </w:rPr>
        <w:t xml:space="preserve">Mitjançant diverses </w:t>
      </w:r>
      <w:r w:rsidRPr="00384565">
        <w:rPr>
          <w:rFonts w:ascii="Arial" w:hAnsi="Arial" w:cs="Arial"/>
          <w:color w:val="1A1A1A"/>
        </w:rPr>
        <w:t>ponències</w:t>
      </w:r>
      <w:r>
        <w:rPr>
          <w:rFonts w:ascii="Arial" w:hAnsi="Arial" w:cs="Arial"/>
          <w:color w:val="1A1A1A"/>
        </w:rPr>
        <w:t xml:space="preserve"> </w:t>
      </w:r>
      <w:r w:rsidRPr="00DA5726">
        <w:rPr>
          <w:rFonts w:ascii="Arial" w:hAnsi="Arial" w:cs="Arial"/>
          <w:color w:val="1A1A1A"/>
        </w:rPr>
        <w:t>i</w:t>
      </w:r>
      <w:r>
        <w:rPr>
          <w:rFonts w:ascii="Arial" w:hAnsi="Arial" w:cs="Arial"/>
          <w:color w:val="1A1A1A"/>
        </w:rPr>
        <w:t xml:space="preserve"> una</w:t>
      </w:r>
      <w:r w:rsidRPr="00DA5726">
        <w:rPr>
          <w:rFonts w:ascii="Arial" w:hAnsi="Arial" w:cs="Arial"/>
          <w:color w:val="1A1A1A"/>
        </w:rPr>
        <w:t xml:space="preserve"> taul</w:t>
      </w:r>
      <w:r w:rsidRPr="00384565">
        <w:rPr>
          <w:rFonts w:ascii="Arial" w:hAnsi="Arial" w:cs="Arial"/>
          <w:color w:val="1A1A1A"/>
        </w:rPr>
        <w:t>a</w:t>
      </w:r>
      <w:r w:rsidRPr="00DA5726">
        <w:rPr>
          <w:rFonts w:ascii="Arial" w:hAnsi="Arial" w:cs="Arial"/>
          <w:color w:val="1A1A1A"/>
        </w:rPr>
        <w:t xml:space="preserve"> rodon</w:t>
      </w:r>
      <w:r w:rsidRPr="00384565">
        <w:rPr>
          <w:rFonts w:ascii="Arial" w:hAnsi="Arial" w:cs="Arial"/>
          <w:color w:val="1A1A1A"/>
        </w:rPr>
        <w:t>a</w:t>
      </w:r>
      <w:r w:rsidRPr="00DA5726">
        <w:rPr>
          <w:rFonts w:ascii="Arial" w:hAnsi="Arial" w:cs="Arial"/>
          <w:color w:val="1A1A1A"/>
        </w:rPr>
        <w:t xml:space="preserve">, la jornada ha servit per explicar el projecte </w:t>
      </w:r>
      <w:proofErr w:type="spellStart"/>
      <w:r w:rsidRPr="00DA5726">
        <w:rPr>
          <w:rFonts w:ascii="Arial" w:hAnsi="Arial" w:cs="Arial"/>
          <w:color w:val="1A1A1A"/>
        </w:rPr>
        <w:t>Ecoindústria</w:t>
      </w:r>
      <w:proofErr w:type="spellEnd"/>
      <w:r w:rsidRPr="00DA5726">
        <w:rPr>
          <w:rFonts w:ascii="Arial" w:hAnsi="Arial" w:cs="Arial"/>
          <w:color w:val="1A1A1A"/>
        </w:rPr>
        <w:t xml:space="preserve"> a empreses, persones emprenedores i </w:t>
      </w:r>
      <w:r>
        <w:rPr>
          <w:rFonts w:ascii="Arial" w:hAnsi="Arial" w:cs="Arial"/>
          <w:color w:val="1A1A1A"/>
        </w:rPr>
        <w:t xml:space="preserve">personal </w:t>
      </w:r>
      <w:r w:rsidRPr="00384565">
        <w:rPr>
          <w:rFonts w:ascii="Arial" w:hAnsi="Arial" w:cs="Arial"/>
          <w:color w:val="1A1A1A"/>
        </w:rPr>
        <w:t>tècnic municipal</w:t>
      </w:r>
      <w:r w:rsidRPr="00DA5726">
        <w:rPr>
          <w:rFonts w:ascii="Arial" w:hAnsi="Arial" w:cs="Arial"/>
          <w:color w:val="1A1A1A"/>
        </w:rPr>
        <w:t xml:space="preserve"> i sensibilitzar els assistents sobre les noves tendències i oportunitats que ofereix competir en una economia circular.</w:t>
      </w:r>
      <w:r>
        <w:rPr>
          <w:rFonts w:ascii="Arial" w:hAnsi="Arial" w:cs="Arial"/>
          <w:color w:val="1A1A1A"/>
        </w:rPr>
        <w:t xml:space="preserve"> Miguel Hernández, Director de l’Àrea de Sostenibilitat de </w:t>
      </w:r>
      <w:proofErr w:type="spellStart"/>
      <w:r>
        <w:rPr>
          <w:rFonts w:ascii="Arial" w:hAnsi="Arial" w:cs="Arial"/>
          <w:color w:val="1A1A1A"/>
        </w:rPr>
        <w:t>l’Institut</w:t>
      </w:r>
      <w:proofErr w:type="spellEnd"/>
      <w:r>
        <w:rPr>
          <w:rFonts w:ascii="Arial" w:hAnsi="Arial" w:cs="Arial"/>
          <w:color w:val="1A1A1A"/>
        </w:rPr>
        <w:t xml:space="preserve"> Cerdà, ha exposat les oportunitats de negoci associades a l’economia circular; mentre que Frederic </w:t>
      </w:r>
      <w:proofErr w:type="spellStart"/>
      <w:r>
        <w:rPr>
          <w:rFonts w:ascii="Arial" w:hAnsi="Arial" w:cs="Arial"/>
          <w:color w:val="1A1A1A"/>
        </w:rPr>
        <w:t>Clarens</w:t>
      </w:r>
      <w:proofErr w:type="spellEnd"/>
      <w:r>
        <w:rPr>
          <w:rFonts w:ascii="Arial" w:hAnsi="Arial" w:cs="Arial"/>
          <w:color w:val="1A1A1A"/>
        </w:rPr>
        <w:t xml:space="preserve">, </w:t>
      </w:r>
      <w:r w:rsidRPr="00DA5726">
        <w:rPr>
          <w:rFonts w:ascii="Arial" w:hAnsi="Arial" w:cs="Arial"/>
          <w:color w:val="1A1A1A"/>
        </w:rPr>
        <w:t>responsable de la línia de Residus i</w:t>
      </w:r>
      <w:r>
        <w:rPr>
          <w:rFonts w:ascii="Arial" w:hAnsi="Arial" w:cs="Arial"/>
          <w:color w:val="1A1A1A"/>
        </w:rPr>
        <w:t xml:space="preserve"> Ecologia Industrial EURECAT, ha posat l’accent en casos d’èxit tecnològics d’impacte vinculats a aquest model.  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Pr="006E1753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>
        <w:rPr>
          <w:rFonts w:ascii="Arial" w:hAnsi="Arial" w:cs="Arial"/>
          <w:color w:val="1A1A1A"/>
        </w:rPr>
        <w:t xml:space="preserve">La Doctora </w:t>
      </w:r>
      <w:r w:rsidRPr="006E1753">
        <w:rPr>
          <w:rFonts w:ascii="Arial" w:hAnsi="Arial" w:cs="Arial"/>
          <w:color w:val="1A1A1A"/>
        </w:rPr>
        <w:t xml:space="preserve">Mar </w:t>
      </w:r>
      <w:proofErr w:type="spellStart"/>
      <w:r w:rsidRPr="006E1753">
        <w:rPr>
          <w:rFonts w:ascii="Arial" w:hAnsi="Arial" w:cs="Arial"/>
          <w:color w:val="1A1A1A"/>
        </w:rPr>
        <w:t>Isla</w:t>
      </w:r>
      <w:proofErr w:type="spellEnd"/>
      <w:r w:rsidRPr="006E1753">
        <w:rPr>
          <w:rFonts w:ascii="Arial" w:hAnsi="Arial" w:cs="Arial"/>
          <w:color w:val="1A1A1A"/>
        </w:rPr>
        <w:t xml:space="preserve"> Pera, Directora de la Càtedra d’Economia Ci</w:t>
      </w:r>
      <w:r>
        <w:rPr>
          <w:rFonts w:ascii="Arial" w:hAnsi="Arial" w:cs="Arial"/>
          <w:color w:val="1A1A1A"/>
        </w:rPr>
        <w:t xml:space="preserve">rcular </w:t>
      </w:r>
      <w:proofErr w:type="spellStart"/>
      <w:r>
        <w:rPr>
          <w:rFonts w:ascii="Arial" w:hAnsi="Arial" w:cs="Arial"/>
          <w:color w:val="1A1A1A"/>
        </w:rPr>
        <w:t>Tecnocampus-Mataró</w:t>
      </w:r>
      <w:proofErr w:type="spellEnd"/>
      <w:r>
        <w:rPr>
          <w:rFonts w:ascii="Arial" w:hAnsi="Arial" w:cs="Arial"/>
          <w:color w:val="1A1A1A"/>
        </w:rPr>
        <w:t xml:space="preserve"> (UPF), </w:t>
      </w:r>
      <w:r w:rsidRPr="00384565">
        <w:rPr>
          <w:rFonts w:ascii="Arial" w:hAnsi="Arial" w:cs="Arial"/>
          <w:color w:val="1A1A1A"/>
        </w:rPr>
        <w:t>ha aportat  la visió de l’empresa davant del repte que suposa aquest canvi model</w:t>
      </w:r>
      <w:r>
        <w:rPr>
          <w:rFonts w:ascii="Arial" w:hAnsi="Arial" w:cs="Arial"/>
          <w:color w:val="1A1A1A"/>
        </w:rPr>
        <w:t xml:space="preserve">. Per </w:t>
      </w:r>
      <w:r w:rsidRPr="006E1753">
        <w:rPr>
          <w:rFonts w:ascii="Arial" w:hAnsi="Arial" w:cs="Arial"/>
          <w:color w:val="1A1A1A"/>
        </w:rPr>
        <w:t xml:space="preserve">la seva banda, Maite </w:t>
      </w:r>
      <w:proofErr w:type="spellStart"/>
      <w:r w:rsidRPr="006E1753">
        <w:rPr>
          <w:rFonts w:ascii="Arial" w:hAnsi="Arial" w:cs="Arial"/>
          <w:color w:val="1A1A1A"/>
        </w:rPr>
        <w:t>Ardèvol</w:t>
      </w:r>
      <w:proofErr w:type="spellEnd"/>
      <w:r w:rsidRPr="006E1753">
        <w:rPr>
          <w:rFonts w:ascii="Arial" w:hAnsi="Arial" w:cs="Arial"/>
          <w:color w:val="1A1A1A"/>
        </w:rPr>
        <w:t>, Coordinadora d’Economia Circular i Sostenibilitat ACC1Ó de la Generalitat de Catalunya, ha exposat quins ajuts es posen a disposició de les empreses</w:t>
      </w:r>
      <w:r>
        <w:rPr>
          <w:rFonts w:ascii="Arial" w:hAnsi="Arial" w:cs="Arial"/>
          <w:color w:val="1A1A1A"/>
        </w:rPr>
        <w:t xml:space="preserve"> amb aquesta finalitat</w:t>
      </w:r>
      <w:r w:rsidRPr="006E1753">
        <w:rPr>
          <w:rFonts w:ascii="Arial" w:hAnsi="Arial" w:cs="Arial"/>
          <w:color w:val="1A1A1A"/>
        </w:rPr>
        <w:t>.</w:t>
      </w:r>
    </w:p>
    <w:p w:rsidR="00B11B4F" w:rsidRPr="006E1753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Pr="006E1753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6E1753">
        <w:rPr>
          <w:rFonts w:ascii="Arial" w:hAnsi="Arial" w:cs="Arial"/>
          <w:color w:val="1A1A1A"/>
        </w:rPr>
        <w:t xml:space="preserve">Durant la jornada, també s’han pogut conèixer diversos exemples d’economia circular que ja estan en funcionament als municipis participants del projecte </w:t>
      </w:r>
      <w:proofErr w:type="spellStart"/>
      <w:r w:rsidRPr="006E1753">
        <w:rPr>
          <w:rFonts w:ascii="Arial" w:hAnsi="Arial" w:cs="Arial"/>
          <w:color w:val="1A1A1A"/>
        </w:rPr>
        <w:t>Ecoindústria</w:t>
      </w:r>
      <w:proofErr w:type="spellEnd"/>
      <w:r w:rsidRPr="006E1753">
        <w:rPr>
          <w:rFonts w:ascii="Arial" w:hAnsi="Arial" w:cs="Arial"/>
          <w:color w:val="1A1A1A"/>
        </w:rPr>
        <w:t>. Concretament, s’han explicat els casos de</w:t>
      </w:r>
      <w:r>
        <w:rPr>
          <w:rFonts w:ascii="Arial" w:hAnsi="Arial" w:cs="Arial"/>
          <w:color w:val="1A1A1A"/>
        </w:rPr>
        <w:t xml:space="preserve"> </w:t>
      </w:r>
      <w:r w:rsidRPr="006E1753">
        <w:rPr>
          <w:rFonts w:ascii="Arial" w:hAnsi="Arial" w:cs="Arial"/>
          <w:color w:val="1A1A1A"/>
        </w:rPr>
        <w:t>l</w:t>
      </w:r>
      <w:r>
        <w:rPr>
          <w:rFonts w:ascii="Arial" w:hAnsi="Arial" w:cs="Arial"/>
          <w:color w:val="1A1A1A"/>
        </w:rPr>
        <w:t>a</w:t>
      </w:r>
      <w:r w:rsidRPr="006E1753">
        <w:rPr>
          <w:rFonts w:ascii="Arial" w:hAnsi="Arial" w:cs="Arial"/>
          <w:color w:val="1A1A1A"/>
        </w:rPr>
        <w:t xml:space="preserve"> </w:t>
      </w:r>
      <w:r w:rsidRPr="00384565">
        <w:rPr>
          <w:rFonts w:ascii="Arial" w:hAnsi="Arial" w:cs="Arial"/>
          <w:color w:val="1A1A1A"/>
        </w:rPr>
        <w:t xml:space="preserve">Fundació </w:t>
      </w:r>
      <w:proofErr w:type="spellStart"/>
      <w:r w:rsidRPr="00384565">
        <w:rPr>
          <w:rFonts w:ascii="Arial" w:hAnsi="Arial" w:cs="Arial"/>
          <w:color w:val="1A1A1A"/>
        </w:rPr>
        <w:t>Rubricatus</w:t>
      </w:r>
      <w:proofErr w:type="spellEnd"/>
      <w:r w:rsidRPr="006E1753">
        <w:rPr>
          <w:rFonts w:ascii="Arial" w:hAnsi="Arial" w:cs="Arial"/>
          <w:color w:val="1A1A1A"/>
        </w:rPr>
        <w:t xml:space="preserve"> del Prat,  HSE </w:t>
      </w:r>
      <w:proofErr w:type="spellStart"/>
      <w:r w:rsidRPr="006E1753">
        <w:rPr>
          <w:rFonts w:ascii="Arial" w:hAnsi="Arial" w:cs="Arial"/>
          <w:color w:val="1A1A1A"/>
        </w:rPr>
        <w:t>Specialist</w:t>
      </w:r>
      <w:proofErr w:type="spellEnd"/>
      <w:r w:rsidRPr="006E1753">
        <w:rPr>
          <w:rFonts w:ascii="Arial" w:hAnsi="Arial" w:cs="Arial"/>
          <w:color w:val="1A1A1A"/>
        </w:rPr>
        <w:t xml:space="preserve"> de </w:t>
      </w:r>
      <w:proofErr w:type="spellStart"/>
      <w:r w:rsidRPr="006E1753">
        <w:rPr>
          <w:rFonts w:ascii="Arial" w:hAnsi="Arial" w:cs="Arial"/>
          <w:color w:val="1A1A1A"/>
        </w:rPr>
        <w:t>J.Juan</w:t>
      </w:r>
      <w:proofErr w:type="spellEnd"/>
      <w:r w:rsidRPr="006E1753">
        <w:rPr>
          <w:rFonts w:ascii="Arial" w:hAnsi="Arial" w:cs="Arial"/>
          <w:color w:val="1A1A1A"/>
        </w:rPr>
        <w:t xml:space="preserve"> (Gavà), </w:t>
      </w:r>
      <w:proofErr w:type="spellStart"/>
      <w:r w:rsidRPr="006E1753">
        <w:rPr>
          <w:rFonts w:ascii="Arial" w:hAnsi="Arial" w:cs="Arial"/>
          <w:color w:val="1A1A1A"/>
        </w:rPr>
        <w:t>Igualssom</w:t>
      </w:r>
      <w:proofErr w:type="spellEnd"/>
      <w:r w:rsidRPr="006E1753">
        <w:rPr>
          <w:rFonts w:ascii="Arial" w:hAnsi="Arial" w:cs="Arial"/>
          <w:color w:val="1A1A1A"/>
        </w:rPr>
        <w:t xml:space="preserve"> de Sant Boi de Llobregat i TRIE LOGISTICS (Viladecans). </w:t>
      </w:r>
    </w:p>
    <w:p w:rsidR="00B11B4F" w:rsidRPr="006E1753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  <w:proofErr w:type="spellStart"/>
      <w:r>
        <w:rPr>
          <w:rFonts w:ascii="Arial" w:hAnsi="Arial" w:cs="Arial"/>
          <w:b/>
          <w:color w:val="1A1A1A"/>
        </w:rPr>
        <w:t>Ecoindústria</w:t>
      </w:r>
      <w:proofErr w:type="spellEnd"/>
      <w:r>
        <w:rPr>
          <w:rFonts w:ascii="Arial" w:hAnsi="Arial" w:cs="Arial"/>
          <w:b/>
          <w:color w:val="1A1A1A"/>
        </w:rPr>
        <w:t>, projecte pioner d’economia circular al delta del Llobregat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384565">
        <w:rPr>
          <w:rFonts w:ascii="Arial" w:hAnsi="Arial" w:cs="Arial"/>
          <w:color w:val="1A1A1A"/>
        </w:rPr>
        <w:t xml:space="preserve">El projecte </w:t>
      </w:r>
      <w:proofErr w:type="spellStart"/>
      <w:r w:rsidRPr="00384565">
        <w:rPr>
          <w:rFonts w:ascii="Arial" w:hAnsi="Arial" w:cs="Arial"/>
          <w:color w:val="1A1A1A"/>
        </w:rPr>
        <w:t>Ecoindústria</w:t>
      </w:r>
      <w:proofErr w:type="spellEnd"/>
      <w:r w:rsidRPr="00384565">
        <w:rPr>
          <w:rFonts w:ascii="Arial" w:hAnsi="Arial" w:cs="Arial"/>
          <w:color w:val="1A1A1A"/>
        </w:rPr>
        <w:t>, economia circular al Delta del Llobregat</w:t>
      </w:r>
      <w:r w:rsidRPr="00147ABD">
        <w:rPr>
          <w:rFonts w:ascii="Arial" w:hAnsi="Arial" w:cs="Arial"/>
          <w:color w:val="1A1A1A"/>
        </w:rPr>
        <w:t xml:space="preserve"> persegueix dos objectius principals: definir i implementar al territori un nou model de</w:t>
      </w:r>
      <w:r>
        <w:rPr>
          <w:rFonts w:ascii="Arial" w:hAnsi="Arial" w:cs="Arial"/>
          <w:color w:val="1A1A1A"/>
        </w:rPr>
        <w:t xml:space="preserve"> </w:t>
      </w:r>
      <w:r w:rsidRPr="00147ABD">
        <w:rPr>
          <w:rFonts w:ascii="Arial" w:hAnsi="Arial" w:cs="Arial"/>
          <w:color w:val="1A1A1A"/>
        </w:rPr>
        <w:t xml:space="preserve">desenvolupament econòmic local basat en la </w:t>
      </w:r>
      <w:proofErr w:type="spellStart"/>
      <w:r w:rsidRPr="00147ABD">
        <w:rPr>
          <w:rFonts w:ascii="Arial" w:hAnsi="Arial" w:cs="Arial"/>
          <w:color w:val="1A1A1A"/>
        </w:rPr>
        <w:t>circularitat</w:t>
      </w:r>
      <w:proofErr w:type="spellEnd"/>
      <w:r w:rsidRPr="00147ABD">
        <w:rPr>
          <w:rFonts w:ascii="Arial" w:hAnsi="Arial" w:cs="Arial"/>
          <w:color w:val="1A1A1A"/>
        </w:rPr>
        <w:t xml:space="preserve"> i disposar d’exemples emblemàtics al territori que</w:t>
      </w:r>
      <w:r>
        <w:rPr>
          <w:rFonts w:ascii="Arial" w:hAnsi="Arial" w:cs="Arial"/>
          <w:color w:val="1A1A1A"/>
        </w:rPr>
        <w:t xml:space="preserve"> </w:t>
      </w:r>
      <w:r w:rsidRPr="00147ABD">
        <w:rPr>
          <w:rFonts w:ascii="Arial" w:hAnsi="Arial" w:cs="Arial"/>
          <w:color w:val="1A1A1A"/>
        </w:rPr>
        <w:t>puguin representar la importància de la implementació d’estratègies i accions vinculades a l’economia</w:t>
      </w:r>
      <w:r>
        <w:rPr>
          <w:rFonts w:ascii="Arial" w:hAnsi="Arial" w:cs="Arial"/>
          <w:color w:val="1A1A1A"/>
        </w:rPr>
        <w:t xml:space="preserve"> </w:t>
      </w:r>
      <w:r w:rsidRPr="00147ABD">
        <w:rPr>
          <w:rFonts w:ascii="Arial" w:hAnsi="Arial" w:cs="Arial"/>
          <w:color w:val="1A1A1A"/>
        </w:rPr>
        <w:t>circular.</w:t>
      </w:r>
    </w:p>
    <w:p w:rsidR="00B11B4F" w:rsidRPr="00147ABD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147ABD">
        <w:rPr>
          <w:rFonts w:ascii="Arial" w:hAnsi="Arial" w:cs="Arial"/>
          <w:color w:val="1A1A1A"/>
        </w:rPr>
        <w:t>El projecte es va iniciar l’any 2016 pe</w:t>
      </w:r>
      <w:r>
        <w:rPr>
          <w:rFonts w:ascii="Arial" w:hAnsi="Arial" w:cs="Arial"/>
          <w:color w:val="1A1A1A"/>
        </w:rPr>
        <w:t>r part dels a</w:t>
      </w:r>
      <w:r w:rsidRPr="00147ABD">
        <w:rPr>
          <w:rFonts w:ascii="Arial" w:hAnsi="Arial" w:cs="Arial"/>
          <w:color w:val="1A1A1A"/>
        </w:rPr>
        <w:t>juntaments de Viladecans i Gavà</w:t>
      </w:r>
      <w:r>
        <w:rPr>
          <w:rFonts w:ascii="Arial" w:hAnsi="Arial" w:cs="Arial"/>
          <w:color w:val="1A1A1A"/>
        </w:rPr>
        <w:t xml:space="preserve"> i, posteriorment, s’hi </w:t>
      </w:r>
      <w:r w:rsidRPr="00147ABD">
        <w:rPr>
          <w:rFonts w:ascii="Arial" w:hAnsi="Arial" w:cs="Arial"/>
          <w:color w:val="1A1A1A"/>
        </w:rPr>
        <w:t>va</w:t>
      </w:r>
      <w:r>
        <w:rPr>
          <w:rFonts w:ascii="Arial" w:hAnsi="Arial" w:cs="Arial"/>
          <w:color w:val="1A1A1A"/>
        </w:rPr>
        <w:t>n incorporar e</w:t>
      </w:r>
      <w:r w:rsidRPr="00147ABD">
        <w:rPr>
          <w:rFonts w:ascii="Arial" w:hAnsi="Arial" w:cs="Arial"/>
          <w:color w:val="1A1A1A"/>
        </w:rPr>
        <w:t xml:space="preserve">l </w:t>
      </w:r>
      <w:r>
        <w:rPr>
          <w:rFonts w:ascii="Arial" w:hAnsi="Arial" w:cs="Arial"/>
          <w:color w:val="1A1A1A"/>
        </w:rPr>
        <w:t xml:space="preserve">del Prat de Llobregat (el 2017) i el de </w:t>
      </w:r>
      <w:r w:rsidRPr="00147ABD">
        <w:rPr>
          <w:rFonts w:ascii="Arial" w:hAnsi="Arial" w:cs="Arial"/>
          <w:color w:val="1A1A1A"/>
        </w:rPr>
        <w:t xml:space="preserve">Sant Boi de Llobregat </w:t>
      </w:r>
      <w:r>
        <w:rPr>
          <w:rFonts w:ascii="Arial" w:hAnsi="Arial" w:cs="Arial"/>
          <w:color w:val="1A1A1A"/>
        </w:rPr>
        <w:t>(2018). D</w:t>
      </w:r>
      <w:r w:rsidRPr="00147ABD">
        <w:rPr>
          <w:rFonts w:ascii="Arial" w:hAnsi="Arial" w:cs="Arial"/>
          <w:color w:val="1A1A1A"/>
        </w:rPr>
        <w:t>urant aquest període</w:t>
      </w:r>
      <w:r>
        <w:rPr>
          <w:rFonts w:ascii="Arial" w:hAnsi="Arial" w:cs="Arial"/>
          <w:color w:val="1A1A1A"/>
        </w:rPr>
        <w:t>,</w:t>
      </w:r>
      <w:r w:rsidRPr="00147ABD">
        <w:rPr>
          <w:rFonts w:ascii="Arial" w:hAnsi="Arial" w:cs="Arial"/>
          <w:color w:val="1A1A1A"/>
        </w:rPr>
        <w:t xml:space="preserve"> també s’ha</w:t>
      </w:r>
      <w:r>
        <w:rPr>
          <w:rFonts w:ascii="Arial" w:hAnsi="Arial" w:cs="Arial"/>
          <w:color w:val="1A1A1A"/>
        </w:rPr>
        <w:t xml:space="preserve"> </w:t>
      </w:r>
      <w:r w:rsidRPr="00147ABD">
        <w:rPr>
          <w:rFonts w:ascii="Arial" w:hAnsi="Arial" w:cs="Arial"/>
          <w:color w:val="1A1A1A"/>
        </w:rPr>
        <w:t>comptat amb la participació de centres tecnològics i de coneixement, per tal d’afavorir la transferència de la</w:t>
      </w:r>
      <w:r>
        <w:rPr>
          <w:rFonts w:ascii="Arial" w:hAnsi="Arial" w:cs="Arial"/>
          <w:color w:val="1A1A1A"/>
        </w:rPr>
        <w:t xml:space="preserve"> </w:t>
      </w:r>
      <w:r w:rsidRPr="00147ABD">
        <w:rPr>
          <w:rFonts w:ascii="Arial" w:hAnsi="Arial" w:cs="Arial"/>
          <w:color w:val="1A1A1A"/>
        </w:rPr>
        <w:t>tecnologia i potenciar la projecció global de les empreses participants al projecte.</w:t>
      </w:r>
      <w:r>
        <w:rPr>
          <w:rFonts w:ascii="Arial" w:hAnsi="Arial" w:cs="Arial"/>
          <w:color w:val="1A1A1A"/>
        </w:rPr>
        <w:t xml:space="preserve"> </w:t>
      </w:r>
    </w:p>
    <w:p w:rsidR="00B11B4F" w:rsidRPr="00147ABD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147ABD">
        <w:rPr>
          <w:rFonts w:ascii="Arial" w:hAnsi="Arial" w:cs="Arial"/>
          <w:color w:val="1A1A1A"/>
        </w:rPr>
        <w:t>L’objectiu d’aquesta edició és la</w:t>
      </w:r>
      <w:r>
        <w:rPr>
          <w:rFonts w:ascii="Arial" w:hAnsi="Arial" w:cs="Arial"/>
          <w:color w:val="1A1A1A"/>
        </w:rPr>
        <w:t xml:space="preserve"> </w:t>
      </w:r>
      <w:r w:rsidRPr="00147ABD">
        <w:rPr>
          <w:rFonts w:ascii="Arial" w:hAnsi="Arial" w:cs="Arial"/>
          <w:color w:val="1A1A1A"/>
        </w:rPr>
        <w:t>d’oferir un servei d’acompanyament a les empreses en el seu procés personalitzat d’implementació de</w:t>
      </w:r>
      <w:r>
        <w:rPr>
          <w:rFonts w:ascii="Arial" w:hAnsi="Arial" w:cs="Arial"/>
          <w:color w:val="1A1A1A"/>
        </w:rPr>
        <w:t xml:space="preserve"> l’economia circular, així com afavorir la seva interrelació mútua. 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  <w:highlight w:val="red"/>
        </w:rPr>
      </w:pPr>
    </w:p>
    <w:p w:rsidR="00B11B4F" w:rsidRPr="00AE4C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color w:val="1A1A1A"/>
        </w:rPr>
      </w:pPr>
      <w:r w:rsidRPr="00384565">
        <w:rPr>
          <w:rFonts w:ascii="Arial" w:hAnsi="Arial" w:cs="Arial"/>
          <w:color w:val="1A1A1A"/>
        </w:rPr>
        <w:t>Fins al moment</w:t>
      </w:r>
      <w:r>
        <w:rPr>
          <w:rFonts w:ascii="Arial" w:hAnsi="Arial" w:cs="Arial"/>
          <w:color w:val="1A1A1A"/>
        </w:rPr>
        <w:t>,</w:t>
      </w:r>
      <w:r w:rsidRPr="00384565">
        <w:rPr>
          <w:rFonts w:ascii="Arial" w:hAnsi="Arial" w:cs="Arial"/>
          <w:color w:val="1A1A1A"/>
        </w:rPr>
        <w:t xml:space="preserve"> al Prat hi han participat les següents</w:t>
      </w:r>
      <w:r>
        <w:rPr>
          <w:rFonts w:ascii="Arial" w:hAnsi="Arial" w:cs="Arial"/>
          <w:color w:val="1A1A1A"/>
        </w:rPr>
        <w:t xml:space="preserve"> empreses </w:t>
      </w:r>
      <w:r w:rsidRPr="00147ABD">
        <w:rPr>
          <w:rFonts w:ascii="Arial" w:hAnsi="Arial" w:cs="Arial"/>
          <w:color w:val="1A1A1A"/>
        </w:rPr>
        <w:t xml:space="preserve">Lluch </w:t>
      </w:r>
      <w:proofErr w:type="spellStart"/>
      <w:r w:rsidRPr="00147ABD">
        <w:rPr>
          <w:rFonts w:ascii="Arial" w:hAnsi="Arial" w:cs="Arial"/>
          <w:color w:val="1A1A1A"/>
        </w:rPr>
        <w:t>Essence</w:t>
      </w:r>
      <w:proofErr w:type="spellEnd"/>
      <w:r w:rsidRPr="00147ABD">
        <w:rPr>
          <w:rFonts w:ascii="Arial" w:hAnsi="Arial" w:cs="Arial"/>
          <w:color w:val="1A1A1A"/>
        </w:rPr>
        <w:t xml:space="preserve"> i </w:t>
      </w:r>
      <w:proofErr w:type="spellStart"/>
      <w:r w:rsidRPr="00147ABD">
        <w:rPr>
          <w:rFonts w:ascii="Arial" w:hAnsi="Arial" w:cs="Arial"/>
          <w:color w:val="1A1A1A"/>
        </w:rPr>
        <w:t>GyD</w:t>
      </w:r>
      <w:proofErr w:type="spellEnd"/>
      <w:r w:rsidRPr="00147ABD">
        <w:rPr>
          <w:rFonts w:ascii="Arial" w:hAnsi="Arial" w:cs="Arial"/>
          <w:color w:val="1A1A1A"/>
        </w:rPr>
        <w:t xml:space="preserve"> Ibérica</w:t>
      </w:r>
      <w:r>
        <w:rPr>
          <w:rFonts w:ascii="Arial" w:hAnsi="Arial" w:cs="Arial"/>
          <w:color w:val="1A1A1A"/>
        </w:rPr>
        <w:t>, del sector químic;</w:t>
      </w:r>
      <w:r w:rsidRPr="00147ABD">
        <w:rPr>
          <w:rFonts w:ascii="Arial" w:hAnsi="Arial" w:cs="Arial"/>
          <w:color w:val="1A1A1A"/>
        </w:rPr>
        <w:t xml:space="preserve"> </w:t>
      </w:r>
      <w:proofErr w:type="spellStart"/>
      <w:r w:rsidRPr="00147ABD">
        <w:rPr>
          <w:rFonts w:ascii="Arial" w:hAnsi="Arial" w:cs="Arial"/>
          <w:color w:val="1A1A1A"/>
        </w:rPr>
        <w:t>Saica</w:t>
      </w:r>
      <w:proofErr w:type="spellEnd"/>
      <w:r w:rsidRPr="00147ABD">
        <w:rPr>
          <w:rFonts w:ascii="Arial" w:hAnsi="Arial" w:cs="Arial"/>
          <w:color w:val="1A1A1A"/>
        </w:rPr>
        <w:t xml:space="preserve"> gestora</w:t>
      </w:r>
      <w:r>
        <w:rPr>
          <w:rFonts w:ascii="Arial" w:hAnsi="Arial" w:cs="Arial"/>
          <w:color w:val="1A1A1A"/>
        </w:rPr>
        <w:t xml:space="preserve"> </w:t>
      </w:r>
      <w:r w:rsidRPr="00147ABD">
        <w:rPr>
          <w:rFonts w:ascii="Arial" w:hAnsi="Arial" w:cs="Arial"/>
          <w:color w:val="1A1A1A"/>
        </w:rPr>
        <w:t>de residus, Consum, Aigües del Prat i Damm</w:t>
      </w:r>
      <w:r>
        <w:rPr>
          <w:rFonts w:ascii="Arial" w:hAnsi="Arial" w:cs="Arial"/>
          <w:color w:val="1A1A1A"/>
        </w:rPr>
        <w:t>, del sector de l’alimentació;</w:t>
      </w:r>
      <w:r w:rsidRPr="00147ABD">
        <w:rPr>
          <w:rFonts w:ascii="Arial" w:hAnsi="Arial" w:cs="Arial"/>
          <w:color w:val="1A1A1A"/>
        </w:rPr>
        <w:t xml:space="preserve"> SEAT Componentes i NISSAN</w:t>
      </w:r>
      <w:r>
        <w:rPr>
          <w:rFonts w:ascii="Arial" w:hAnsi="Arial" w:cs="Arial"/>
          <w:color w:val="1A1A1A"/>
        </w:rPr>
        <w:t>,</w:t>
      </w:r>
      <w:r w:rsidRPr="00147ABD">
        <w:rPr>
          <w:rFonts w:ascii="Arial" w:hAnsi="Arial" w:cs="Arial"/>
          <w:color w:val="1A1A1A"/>
        </w:rPr>
        <w:t xml:space="preserve"> en</w:t>
      </w:r>
      <w:r>
        <w:rPr>
          <w:rFonts w:ascii="Arial" w:hAnsi="Arial" w:cs="Arial"/>
          <w:color w:val="1A1A1A"/>
        </w:rPr>
        <w:t xml:space="preserve"> automoció;</w:t>
      </w:r>
      <w:r w:rsidRPr="00147ABD">
        <w:rPr>
          <w:rFonts w:ascii="Arial" w:hAnsi="Arial" w:cs="Arial"/>
          <w:color w:val="1A1A1A"/>
        </w:rPr>
        <w:t xml:space="preserve"> i Fun</w:t>
      </w:r>
      <w:r>
        <w:rPr>
          <w:rFonts w:ascii="Arial" w:hAnsi="Arial" w:cs="Arial"/>
          <w:color w:val="1A1A1A"/>
        </w:rPr>
        <w:t xml:space="preserve">dació </w:t>
      </w:r>
      <w:proofErr w:type="spellStart"/>
      <w:r>
        <w:rPr>
          <w:rFonts w:ascii="Arial" w:hAnsi="Arial" w:cs="Arial"/>
          <w:color w:val="1A1A1A"/>
        </w:rPr>
        <w:t>Rubricatus</w:t>
      </w:r>
      <w:proofErr w:type="spellEnd"/>
      <w:r>
        <w:rPr>
          <w:rFonts w:ascii="Arial" w:hAnsi="Arial" w:cs="Arial"/>
          <w:color w:val="1A1A1A"/>
        </w:rPr>
        <w:t xml:space="preserve"> i Espigoladors, </w:t>
      </w:r>
      <w:r w:rsidRPr="00147ABD">
        <w:rPr>
          <w:rFonts w:ascii="Arial" w:hAnsi="Arial" w:cs="Arial"/>
          <w:color w:val="1A1A1A"/>
        </w:rPr>
        <w:t>en el sector social</w:t>
      </w:r>
      <w:r>
        <w:rPr>
          <w:rFonts w:ascii="Arial" w:hAnsi="Arial" w:cs="Arial"/>
          <w:color w:val="1A1A1A"/>
        </w:rPr>
        <w:t>.</w:t>
      </w:r>
    </w:p>
    <w:p w:rsidR="00B11B4F" w:rsidRDefault="00B11B4F" w:rsidP="00B11B4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</w:p>
    <w:p w:rsidR="00176AA1" w:rsidRDefault="00B11B4F" w:rsidP="00176AA1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1A1A1A"/>
        </w:rPr>
      </w:pPr>
      <w:r>
        <w:rPr>
          <w:rFonts w:ascii="Arial" w:hAnsi="Arial" w:cs="Arial"/>
          <w:b/>
          <w:color w:val="1A1A1A"/>
        </w:rPr>
        <w:t>El Prat de Llobregat, 8</w:t>
      </w:r>
      <w:r w:rsidRPr="00A210BC">
        <w:rPr>
          <w:rFonts w:ascii="Arial" w:hAnsi="Arial" w:cs="Arial"/>
          <w:b/>
          <w:color w:val="1A1A1A"/>
        </w:rPr>
        <w:t xml:space="preserve"> de</w:t>
      </w:r>
      <w:r>
        <w:rPr>
          <w:rFonts w:ascii="Arial" w:hAnsi="Arial" w:cs="Arial"/>
          <w:b/>
          <w:color w:val="1A1A1A"/>
        </w:rPr>
        <w:t xml:space="preserve"> novembre</w:t>
      </w:r>
      <w:r w:rsidRPr="00A210BC">
        <w:rPr>
          <w:rFonts w:ascii="Arial" w:hAnsi="Arial" w:cs="Arial"/>
          <w:b/>
          <w:color w:val="1A1A1A"/>
        </w:rPr>
        <w:t xml:space="preserve"> </w:t>
      </w:r>
      <w:r>
        <w:rPr>
          <w:rFonts w:ascii="Arial" w:hAnsi="Arial" w:cs="Arial"/>
          <w:b/>
          <w:color w:val="1A1A1A"/>
        </w:rPr>
        <w:t>de 2019</w:t>
      </w:r>
    </w:p>
    <w:sectPr w:rsidR="00176AA1" w:rsidSect="0069684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FA5" w:rsidRDefault="00DA4FA5" w:rsidP="00750EC7">
      <w:r>
        <w:separator/>
      </w:r>
    </w:p>
  </w:endnote>
  <w:endnote w:type="continuationSeparator" w:id="0">
    <w:p w:rsidR="00DA4FA5" w:rsidRDefault="00DA4FA5" w:rsidP="00750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FA5" w:rsidRDefault="00DA4FA5" w:rsidP="00750EC7">
      <w:r>
        <w:separator/>
      </w:r>
    </w:p>
  </w:footnote>
  <w:footnote w:type="continuationSeparator" w:id="0">
    <w:p w:rsidR="00DA4FA5" w:rsidRDefault="00DA4FA5" w:rsidP="00750E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0CA" w:rsidRDefault="00F210CA">
    <w:pPr>
      <w:pStyle w:val="Encabezado"/>
    </w:pPr>
    <w:r>
      <w:rPr>
        <w:noProof/>
      </w:rPr>
      <w:drawing>
        <wp:inline distT="0" distB="0" distL="0" distR="0">
          <wp:extent cx="1064492" cy="335756"/>
          <wp:effectExtent l="19050" t="0" r="2308" b="0"/>
          <wp:docPr id="9" name="8 Imagen" descr="log_E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_E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387" cy="337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4322">
      <w:rPr>
        <w:noProof/>
      </w:rPr>
      <w:t xml:space="preserve">        </w:t>
    </w:r>
    <w:r w:rsidR="00774322" w:rsidRPr="00774322">
      <w:rPr>
        <w:noProof/>
      </w:rPr>
      <w:drawing>
        <wp:inline distT="0" distB="0" distL="0" distR="0">
          <wp:extent cx="762000" cy="324972"/>
          <wp:effectExtent l="19050" t="0" r="0" b="0"/>
          <wp:docPr id="2" name="0 Imagen" descr="escut ajuntament ga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 ajuntament gav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4059" cy="32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4322">
      <w:rPr>
        <w:noProof/>
      </w:rPr>
      <w:t xml:space="preserve">            </w:t>
    </w:r>
    <w:r w:rsidR="00774322">
      <w:rPr>
        <w:noProof/>
      </w:rPr>
      <w:drawing>
        <wp:inline distT="0" distB="0" distL="0" distR="0">
          <wp:extent cx="1314450" cy="282096"/>
          <wp:effectExtent l="19050" t="0" r="0" b="0"/>
          <wp:docPr id="3" name="2 Imagen" descr="A16a_IV3tinBposit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16a_IV3tinBpositiu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23574" cy="28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4322">
      <w:rPr>
        <w:noProof/>
      </w:rPr>
      <w:t xml:space="preserve">         </w:t>
    </w:r>
    <w:r w:rsidR="00774322">
      <w:rPr>
        <w:noProof/>
      </w:rPr>
      <w:drawing>
        <wp:inline distT="0" distB="0" distL="0" distR="0">
          <wp:extent cx="1028700" cy="422415"/>
          <wp:effectExtent l="19050" t="0" r="0" b="0"/>
          <wp:docPr id="4" name="3 Imagen" descr="log ajuntament viladec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 ajuntament viladecans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34546" cy="424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10CA" w:rsidRDefault="00F210C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C7A9D"/>
    <w:multiLevelType w:val="hybridMultilevel"/>
    <w:tmpl w:val="32E60E7C"/>
    <w:lvl w:ilvl="0" w:tplc="FE3E3E0E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hideSpellingErrors/>
  <w:hideGrammaticalErrors/>
  <w:proofState w:spelling="clean" w:grammar="clean"/>
  <w:stylePaneFormatFilter w:val="3F0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580472"/>
    <w:rsid w:val="000026FA"/>
    <w:rsid w:val="000330AE"/>
    <w:rsid w:val="000333E4"/>
    <w:rsid w:val="0003646B"/>
    <w:rsid w:val="00040D37"/>
    <w:rsid w:val="00042CDD"/>
    <w:rsid w:val="00054C32"/>
    <w:rsid w:val="00056147"/>
    <w:rsid w:val="00057AE3"/>
    <w:rsid w:val="00057DA2"/>
    <w:rsid w:val="00070CEE"/>
    <w:rsid w:val="0009512A"/>
    <w:rsid w:val="000B0003"/>
    <w:rsid w:val="000B751F"/>
    <w:rsid w:val="000C48A9"/>
    <w:rsid w:val="000F0B46"/>
    <w:rsid w:val="001155C0"/>
    <w:rsid w:val="001257BA"/>
    <w:rsid w:val="00126207"/>
    <w:rsid w:val="00130D9A"/>
    <w:rsid w:val="00147ABD"/>
    <w:rsid w:val="00162F39"/>
    <w:rsid w:val="0016610A"/>
    <w:rsid w:val="00176AA1"/>
    <w:rsid w:val="0018102B"/>
    <w:rsid w:val="00182F90"/>
    <w:rsid w:val="00187804"/>
    <w:rsid w:val="001B692C"/>
    <w:rsid w:val="001D352C"/>
    <w:rsid w:val="001F20A9"/>
    <w:rsid w:val="00203C08"/>
    <w:rsid w:val="0022495B"/>
    <w:rsid w:val="00252D3A"/>
    <w:rsid w:val="00256436"/>
    <w:rsid w:val="00263995"/>
    <w:rsid w:val="00266F72"/>
    <w:rsid w:val="00297EB5"/>
    <w:rsid w:val="002A6005"/>
    <w:rsid w:val="002B4D67"/>
    <w:rsid w:val="002F6AF6"/>
    <w:rsid w:val="00301090"/>
    <w:rsid w:val="0032192E"/>
    <w:rsid w:val="003417D7"/>
    <w:rsid w:val="00341E2B"/>
    <w:rsid w:val="00361C83"/>
    <w:rsid w:val="00366D47"/>
    <w:rsid w:val="0037190F"/>
    <w:rsid w:val="00394122"/>
    <w:rsid w:val="00396C0F"/>
    <w:rsid w:val="003B46AA"/>
    <w:rsid w:val="003C34C1"/>
    <w:rsid w:val="003F6168"/>
    <w:rsid w:val="00411743"/>
    <w:rsid w:val="00413E57"/>
    <w:rsid w:val="00425141"/>
    <w:rsid w:val="00443432"/>
    <w:rsid w:val="004626BD"/>
    <w:rsid w:val="004674C8"/>
    <w:rsid w:val="004779BC"/>
    <w:rsid w:val="004C05E8"/>
    <w:rsid w:val="004D25CC"/>
    <w:rsid w:val="004D43B2"/>
    <w:rsid w:val="004E1336"/>
    <w:rsid w:val="004E5C37"/>
    <w:rsid w:val="0050388B"/>
    <w:rsid w:val="00562D3D"/>
    <w:rsid w:val="005800B0"/>
    <w:rsid w:val="00580472"/>
    <w:rsid w:val="005A2FB3"/>
    <w:rsid w:val="005C5F7F"/>
    <w:rsid w:val="005E38B5"/>
    <w:rsid w:val="005F37D6"/>
    <w:rsid w:val="00650607"/>
    <w:rsid w:val="00671C53"/>
    <w:rsid w:val="006848F3"/>
    <w:rsid w:val="00696845"/>
    <w:rsid w:val="006A55D8"/>
    <w:rsid w:val="006A6947"/>
    <w:rsid w:val="006D0502"/>
    <w:rsid w:val="006D2732"/>
    <w:rsid w:val="006E1753"/>
    <w:rsid w:val="006E4EA9"/>
    <w:rsid w:val="006E75E0"/>
    <w:rsid w:val="006F7800"/>
    <w:rsid w:val="007124C1"/>
    <w:rsid w:val="00722F1F"/>
    <w:rsid w:val="00744028"/>
    <w:rsid w:val="00745730"/>
    <w:rsid w:val="00750EC7"/>
    <w:rsid w:val="0077133E"/>
    <w:rsid w:val="00774322"/>
    <w:rsid w:val="00787938"/>
    <w:rsid w:val="00796AE1"/>
    <w:rsid w:val="007A3787"/>
    <w:rsid w:val="007B08AB"/>
    <w:rsid w:val="007B479F"/>
    <w:rsid w:val="007D367F"/>
    <w:rsid w:val="007E209A"/>
    <w:rsid w:val="007E2F40"/>
    <w:rsid w:val="007F0DD7"/>
    <w:rsid w:val="00800709"/>
    <w:rsid w:val="00814EB6"/>
    <w:rsid w:val="0082076A"/>
    <w:rsid w:val="008213FA"/>
    <w:rsid w:val="0085092D"/>
    <w:rsid w:val="00851BA5"/>
    <w:rsid w:val="0086478C"/>
    <w:rsid w:val="00877C4E"/>
    <w:rsid w:val="00881B63"/>
    <w:rsid w:val="008836C8"/>
    <w:rsid w:val="008C6270"/>
    <w:rsid w:val="008C65F3"/>
    <w:rsid w:val="009069CD"/>
    <w:rsid w:val="00931F4F"/>
    <w:rsid w:val="00944BB1"/>
    <w:rsid w:val="00966AE6"/>
    <w:rsid w:val="00996F9B"/>
    <w:rsid w:val="009A5A4C"/>
    <w:rsid w:val="009B07F3"/>
    <w:rsid w:val="009B3E71"/>
    <w:rsid w:val="009C0491"/>
    <w:rsid w:val="009C7289"/>
    <w:rsid w:val="009E36EB"/>
    <w:rsid w:val="009F61B5"/>
    <w:rsid w:val="00A210BC"/>
    <w:rsid w:val="00A2734D"/>
    <w:rsid w:val="00A3083D"/>
    <w:rsid w:val="00A34BEF"/>
    <w:rsid w:val="00A35B2B"/>
    <w:rsid w:val="00A37CCA"/>
    <w:rsid w:val="00A659A8"/>
    <w:rsid w:val="00A72EB3"/>
    <w:rsid w:val="00A82709"/>
    <w:rsid w:val="00AA3EF6"/>
    <w:rsid w:val="00AB7D2A"/>
    <w:rsid w:val="00AC427C"/>
    <w:rsid w:val="00AC6534"/>
    <w:rsid w:val="00AE1563"/>
    <w:rsid w:val="00AE4C4F"/>
    <w:rsid w:val="00B05397"/>
    <w:rsid w:val="00B11B4F"/>
    <w:rsid w:val="00B13D0F"/>
    <w:rsid w:val="00B21367"/>
    <w:rsid w:val="00B2675E"/>
    <w:rsid w:val="00B4576C"/>
    <w:rsid w:val="00B5250B"/>
    <w:rsid w:val="00B5442B"/>
    <w:rsid w:val="00B70102"/>
    <w:rsid w:val="00B75862"/>
    <w:rsid w:val="00B854C7"/>
    <w:rsid w:val="00BA07EF"/>
    <w:rsid w:val="00BA6A0F"/>
    <w:rsid w:val="00BD189C"/>
    <w:rsid w:val="00BD47A2"/>
    <w:rsid w:val="00BE4916"/>
    <w:rsid w:val="00BF36A4"/>
    <w:rsid w:val="00C00EA6"/>
    <w:rsid w:val="00C1189C"/>
    <w:rsid w:val="00C37655"/>
    <w:rsid w:val="00C402AC"/>
    <w:rsid w:val="00C4140F"/>
    <w:rsid w:val="00C46947"/>
    <w:rsid w:val="00C54201"/>
    <w:rsid w:val="00C61ACE"/>
    <w:rsid w:val="00C80D2B"/>
    <w:rsid w:val="00C85E8A"/>
    <w:rsid w:val="00C948DB"/>
    <w:rsid w:val="00C975B6"/>
    <w:rsid w:val="00CA673B"/>
    <w:rsid w:val="00CB0A27"/>
    <w:rsid w:val="00CC652F"/>
    <w:rsid w:val="00CD0E12"/>
    <w:rsid w:val="00CD1B91"/>
    <w:rsid w:val="00CE2D67"/>
    <w:rsid w:val="00CE7C48"/>
    <w:rsid w:val="00CF6269"/>
    <w:rsid w:val="00D1259B"/>
    <w:rsid w:val="00D25CC0"/>
    <w:rsid w:val="00D56D2D"/>
    <w:rsid w:val="00D57E8C"/>
    <w:rsid w:val="00D67FAD"/>
    <w:rsid w:val="00D8197B"/>
    <w:rsid w:val="00DA4FA5"/>
    <w:rsid w:val="00DA5726"/>
    <w:rsid w:val="00DB1C2B"/>
    <w:rsid w:val="00DD0598"/>
    <w:rsid w:val="00DD7613"/>
    <w:rsid w:val="00DE20AA"/>
    <w:rsid w:val="00DE4A16"/>
    <w:rsid w:val="00E12A60"/>
    <w:rsid w:val="00E345DE"/>
    <w:rsid w:val="00E53F5B"/>
    <w:rsid w:val="00E57215"/>
    <w:rsid w:val="00E875EF"/>
    <w:rsid w:val="00E954EA"/>
    <w:rsid w:val="00E977AE"/>
    <w:rsid w:val="00EA142F"/>
    <w:rsid w:val="00EA3DF6"/>
    <w:rsid w:val="00EB3BFB"/>
    <w:rsid w:val="00ED28BC"/>
    <w:rsid w:val="00EF471C"/>
    <w:rsid w:val="00EF5FA1"/>
    <w:rsid w:val="00F1759F"/>
    <w:rsid w:val="00F210CA"/>
    <w:rsid w:val="00F23930"/>
    <w:rsid w:val="00F53533"/>
    <w:rsid w:val="00F57673"/>
    <w:rsid w:val="00F66532"/>
    <w:rsid w:val="00F94C35"/>
    <w:rsid w:val="00FA045F"/>
    <w:rsid w:val="00FA4BA7"/>
    <w:rsid w:val="00FA50DC"/>
    <w:rsid w:val="00FB05FB"/>
    <w:rsid w:val="00FB5A42"/>
    <w:rsid w:val="00FC3112"/>
    <w:rsid w:val="00FD1E21"/>
    <w:rsid w:val="00FD67FB"/>
    <w:rsid w:val="00FE17C6"/>
    <w:rsid w:val="00FE5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locked="1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684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locked/>
    <w:rsid w:val="00796AE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locked/>
    <w:rsid w:val="00EA3DF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locked/>
    <w:rsid w:val="00EA3DF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58047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rsid w:val="00750E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locked/>
    <w:rsid w:val="00750EC7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rsid w:val="00750EC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750EC7"/>
    <w:rPr>
      <w:rFonts w:cs="Times New Roman"/>
      <w:sz w:val="24"/>
      <w:szCs w:val="24"/>
    </w:rPr>
  </w:style>
  <w:style w:type="paragraph" w:styleId="Textodeglobo">
    <w:name w:val="Balloon Text"/>
    <w:basedOn w:val="Normal"/>
    <w:link w:val="TextodegloboCar"/>
    <w:semiHidden/>
    <w:rsid w:val="00750E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locked/>
    <w:rsid w:val="00750EC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28BC"/>
    <w:pPr>
      <w:spacing w:after="200" w:line="276" w:lineRule="auto"/>
      <w:ind w:left="720"/>
      <w:contextualSpacing/>
    </w:pPr>
    <w:rPr>
      <w:rFonts w:ascii="Verdana" w:eastAsia="Calibri" w:hAnsi="Verdana"/>
      <w:sz w:val="20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A3DF6"/>
    <w:rPr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EA3DF6"/>
    <w:rPr>
      <w:b/>
      <w:bCs/>
      <w:sz w:val="27"/>
      <w:szCs w:val="27"/>
    </w:rPr>
  </w:style>
  <w:style w:type="character" w:customStyle="1" w:styleId="apple-converted-space">
    <w:name w:val="apple-converted-space"/>
    <w:basedOn w:val="Fuentedeprrafopredeter"/>
    <w:rsid w:val="00BA6A0F"/>
  </w:style>
  <w:style w:type="paragraph" w:styleId="NormalWeb">
    <w:name w:val="Normal (Web)"/>
    <w:basedOn w:val="Normal"/>
    <w:uiPriority w:val="99"/>
    <w:unhideWhenUsed/>
    <w:rsid w:val="00BA6A0F"/>
    <w:pPr>
      <w:spacing w:before="100" w:beforeAutospacing="1" w:after="100" w:afterAutospacing="1"/>
    </w:pPr>
  </w:style>
  <w:style w:type="character" w:customStyle="1" w:styleId="Ttulo1Car">
    <w:name w:val="Título 1 Car"/>
    <w:basedOn w:val="Fuentedeprrafopredeter"/>
    <w:link w:val="Ttulo1"/>
    <w:rsid w:val="00796AE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Textoennegrita">
    <w:name w:val="Strong"/>
    <w:basedOn w:val="Fuentedeprrafopredeter"/>
    <w:uiPriority w:val="22"/>
    <w:qFormat/>
    <w:locked/>
    <w:rsid w:val="00BF36A4"/>
    <w:rPr>
      <w:b/>
      <w:bCs/>
    </w:rPr>
  </w:style>
  <w:style w:type="character" w:styleId="Hipervnculovisitado">
    <w:name w:val="FollowedHyperlink"/>
    <w:basedOn w:val="Fuentedeprrafopredeter"/>
    <w:rsid w:val="00203C0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00128-EAE7-4FCF-880F-B4D81BB08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712</Words>
  <Characters>4109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NOTA DE PREMSA</vt:lpstr>
      <vt:lpstr>NOTA DE PREMSA</vt:lpstr>
    </vt:vector>
  </TitlesOfParts>
  <Company>Hewlett-Packard Company</Company>
  <LinksUpToDate>false</LinksUpToDate>
  <CharactersWithSpaces>4812</CharactersWithSpaces>
  <SharedDoc>false</SharedDoc>
  <HLinks>
    <vt:vector size="12" baseType="variant">
      <vt:variant>
        <vt:i4>6422577</vt:i4>
      </vt:variant>
      <vt:variant>
        <vt:i4>3</vt:i4>
      </vt:variant>
      <vt:variant>
        <vt:i4>0</vt:i4>
      </vt:variant>
      <vt:variant>
        <vt:i4>5</vt:i4>
      </vt:variant>
      <vt:variant>
        <vt:lpwstr>http://www.elprat.cat/agenda-cicles/dia-mundial-de-la-salut-mamaria-i-dia-mundial-contra-el-cancer-de-mama</vt:lpwstr>
      </vt:variant>
      <vt:variant>
        <vt:lpwstr/>
      </vt:variant>
      <vt:variant>
        <vt:i4>5308508</vt:i4>
      </vt:variant>
      <vt:variant>
        <vt:i4>0</vt:i4>
      </vt:variant>
      <vt:variant>
        <vt:i4>0</vt:i4>
      </vt:variant>
      <vt:variant>
        <vt:i4>5</vt:i4>
      </vt:variant>
      <vt:variant>
        <vt:lpwstr>http://www.nuriaoreja.com/Noc/Proyectos.html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DE PREMSA</dc:title>
  <dc:creator>David Miquel</dc:creator>
  <cp:lastModifiedBy>peiro</cp:lastModifiedBy>
  <cp:revision>8</cp:revision>
  <cp:lastPrinted>2019-11-07T11:44:00Z</cp:lastPrinted>
  <dcterms:created xsi:type="dcterms:W3CDTF">2019-11-07T13:17:00Z</dcterms:created>
  <dcterms:modified xsi:type="dcterms:W3CDTF">2019-11-08T13:06:00Z</dcterms:modified>
</cp:coreProperties>
</file>