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947DA" w:rsidRPr="00D947DA" w:rsidRDefault="0045084E" w:rsidP="00D947DA">
      <w:pPr>
        <w:pStyle w:val="i5"/>
        <w:shd w:val="clear" w:color="auto" w:fill="FFFFFF"/>
        <w:jc w:val="center"/>
        <w:rPr>
          <w:rFonts w:ascii="Arial" w:hAnsi="Arial" w:cs="Arial"/>
          <w:bCs w:val="0"/>
          <w:sz w:val="24"/>
          <w:szCs w:val="24"/>
          <w:u w:val="single"/>
        </w:rPr>
      </w:pPr>
      <w:proofErr w:type="spellStart"/>
      <w:r>
        <w:rPr>
          <w:rFonts w:ascii="Arial" w:hAnsi="Arial" w:cs="Arial"/>
          <w:bCs w:val="0"/>
          <w:sz w:val="24"/>
          <w:szCs w:val="24"/>
          <w:u w:val="single"/>
        </w:rPr>
        <w:t>Tour</w:t>
      </w:r>
      <w:proofErr w:type="spellEnd"/>
      <w:r>
        <w:rPr>
          <w:rFonts w:ascii="Arial" w:hAnsi="Arial" w:cs="Arial"/>
          <w:bCs w:val="0"/>
          <w:sz w:val="24"/>
          <w:szCs w:val="24"/>
          <w:u w:val="single"/>
        </w:rPr>
        <w:t xml:space="preserve"> D</w:t>
      </w:r>
      <w:r w:rsidR="00D947DA" w:rsidRPr="00D947DA">
        <w:rPr>
          <w:rFonts w:ascii="Arial" w:hAnsi="Arial" w:cs="Arial"/>
          <w:bCs w:val="0"/>
          <w:sz w:val="24"/>
          <w:szCs w:val="24"/>
          <w:u w:val="single"/>
        </w:rPr>
        <w:t>’A Film Festival Barcelona</w:t>
      </w:r>
    </w:p>
    <w:p w:rsidR="00D947DA" w:rsidRDefault="00D947DA" w:rsidP="00D947DA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</w:p>
    <w:p w:rsidR="00D947DA" w:rsidRDefault="00D947DA" w:rsidP="00D947DA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  <w:r>
        <w:rPr>
          <w:rFonts w:ascii="Arial" w:hAnsi="Arial" w:cs="Arial"/>
          <w:bCs w:val="0"/>
          <w:sz w:val="36"/>
          <w:szCs w:val="36"/>
        </w:rPr>
        <w:t xml:space="preserve">El cinema independent i d’autor arriba al Prat aquest mes de juny amb el Tour </w:t>
      </w:r>
      <w:r w:rsidR="0018358B">
        <w:rPr>
          <w:rFonts w:ascii="Arial" w:hAnsi="Arial" w:cs="Arial"/>
          <w:bCs w:val="0"/>
          <w:sz w:val="36"/>
          <w:szCs w:val="36"/>
        </w:rPr>
        <w:t>D</w:t>
      </w:r>
      <w:r>
        <w:rPr>
          <w:rFonts w:ascii="Arial" w:hAnsi="Arial" w:cs="Arial"/>
          <w:bCs w:val="0"/>
          <w:sz w:val="36"/>
          <w:szCs w:val="36"/>
        </w:rPr>
        <w:t>’A Film Festival</w:t>
      </w:r>
    </w:p>
    <w:p w:rsidR="00D947DA" w:rsidRDefault="00D947DA" w:rsidP="00D947DA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</w:p>
    <w:p w:rsidR="00D947DA" w:rsidRPr="0018512F" w:rsidRDefault="00D947DA" w:rsidP="00D947DA">
      <w:pPr>
        <w:jc w:val="both"/>
        <w:rPr>
          <w:rFonts w:ascii="Arial" w:hAnsi="Arial" w:cs="Arial"/>
          <w:b/>
        </w:rPr>
      </w:pPr>
      <w:r w:rsidRPr="0018512F">
        <w:rPr>
          <w:rFonts w:ascii="Arial" w:hAnsi="Arial" w:cs="Arial"/>
          <w:b/>
        </w:rPr>
        <w:t xml:space="preserve">El Prat és l’únic municipi del </w:t>
      </w:r>
      <w:r w:rsidR="0045084E">
        <w:rPr>
          <w:rFonts w:ascii="Arial" w:hAnsi="Arial" w:cs="Arial"/>
          <w:b/>
        </w:rPr>
        <w:t>Baix Llobregat que participa a</w:t>
      </w:r>
      <w:r w:rsidRPr="0018512F">
        <w:rPr>
          <w:rFonts w:ascii="Arial" w:hAnsi="Arial" w:cs="Arial"/>
          <w:b/>
        </w:rPr>
        <w:t xml:space="preserve">l </w:t>
      </w:r>
      <w:proofErr w:type="spellStart"/>
      <w:r w:rsidRPr="0018512F">
        <w:rPr>
          <w:rFonts w:ascii="Arial" w:hAnsi="Arial" w:cs="Arial"/>
          <w:b/>
        </w:rPr>
        <w:t>Tour</w:t>
      </w:r>
      <w:proofErr w:type="spellEnd"/>
      <w:r w:rsidRPr="0018512F">
        <w:rPr>
          <w:rFonts w:ascii="Arial" w:hAnsi="Arial" w:cs="Arial"/>
          <w:b/>
        </w:rPr>
        <w:t xml:space="preserve"> </w:t>
      </w:r>
      <w:r w:rsidR="0045084E">
        <w:rPr>
          <w:rFonts w:ascii="Arial" w:hAnsi="Arial" w:cs="Arial"/>
          <w:b/>
        </w:rPr>
        <w:t>D</w:t>
      </w:r>
      <w:r w:rsidRPr="0018512F">
        <w:rPr>
          <w:rFonts w:ascii="Arial" w:hAnsi="Arial" w:cs="Arial"/>
          <w:b/>
        </w:rPr>
        <w:t xml:space="preserve">’A. Després de la celebració del D’A Film Festival Barcelona, aquest tour fa arribar el cinema independent i d’autor a d’altres municipis d’arreu </w:t>
      </w:r>
      <w:r w:rsidR="0045084E">
        <w:rPr>
          <w:rFonts w:ascii="Arial" w:hAnsi="Arial" w:cs="Arial"/>
          <w:b/>
        </w:rPr>
        <w:t>del país.</w:t>
      </w:r>
    </w:p>
    <w:p w:rsidR="00D947DA" w:rsidRPr="0018512F" w:rsidRDefault="00D947DA" w:rsidP="00D947DA">
      <w:pPr>
        <w:pStyle w:val="Ttulo1"/>
        <w:shd w:val="clear" w:color="auto" w:fill="FFFFFF"/>
        <w:spacing w:before="0" w:after="150"/>
        <w:jc w:val="both"/>
        <w:rPr>
          <w:rFonts w:ascii="Arial" w:hAnsi="Arial" w:cs="Arial"/>
          <w:color w:val="333333"/>
          <w:sz w:val="24"/>
          <w:szCs w:val="24"/>
          <w:highlight w:val="yellow"/>
        </w:rPr>
      </w:pPr>
    </w:p>
    <w:p w:rsidR="00D947DA" w:rsidRPr="0018358B" w:rsidRDefault="00D947DA" w:rsidP="0018358B">
      <w:pPr>
        <w:jc w:val="both"/>
        <w:rPr>
          <w:rFonts w:ascii="Arial" w:hAnsi="Arial" w:cs="Arial"/>
          <w:b/>
        </w:rPr>
      </w:pPr>
      <w:r w:rsidRPr="0018358B">
        <w:rPr>
          <w:rFonts w:ascii="Arial" w:hAnsi="Arial" w:cs="Arial"/>
          <w:b/>
        </w:rPr>
        <w:t xml:space="preserve">El Centre Cívic Palmira Domènech acollirà la projecció de tres pel·lícules del </w:t>
      </w:r>
      <w:proofErr w:type="spellStart"/>
      <w:r w:rsidRPr="0018358B">
        <w:rPr>
          <w:rFonts w:ascii="Arial" w:hAnsi="Arial" w:cs="Arial"/>
          <w:b/>
        </w:rPr>
        <w:t>T</w:t>
      </w:r>
      <w:r w:rsidR="0018358B" w:rsidRPr="0018358B">
        <w:rPr>
          <w:rFonts w:ascii="Arial" w:hAnsi="Arial" w:cs="Arial"/>
          <w:b/>
        </w:rPr>
        <w:t>o</w:t>
      </w:r>
      <w:r w:rsidR="0045084E">
        <w:rPr>
          <w:rFonts w:ascii="Arial" w:hAnsi="Arial" w:cs="Arial"/>
          <w:b/>
        </w:rPr>
        <w:t>ur</w:t>
      </w:r>
      <w:proofErr w:type="spellEnd"/>
      <w:r w:rsidR="0045084E">
        <w:rPr>
          <w:rFonts w:ascii="Arial" w:hAnsi="Arial" w:cs="Arial"/>
          <w:b/>
        </w:rPr>
        <w:t xml:space="preserve"> D</w:t>
      </w:r>
      <w:r w:rsidR="0018358B" w:rsidRPr="0018358B">
        <w:rPr>
          <w:rFonts w:ascii="Arial" w:hAnsi="Arial" w:cs="Arial"/>
          <w:b/>
        </w:rPr>
        <w:t xml:space="preserve">’A Film Festival Barcelona.  Al Prat, el Tour D’A s’ha pogut organitzar gràcies a l’ASCAP (Associació de Suport a la Creació i la Producció Audiovisual al Prat). </w:t>
      </w:r>
    </w:p>
    <w:p w:rsidR="00D947DA" w:rsidRPr="00D947DA" w:rsidRDefault="00D947DA" w:rsidP="00D947DA">
      <w:pPr>
        <w:rPr>
          <w:rFonts w:ascii="Arial" w:hAnsi="Arial" w:cs="Arial"/>
        </w:rPr>
      </w:pPr>
    </w:p>
    <w:p w:rsidR="0018512F" w:rsidRPr="00D947DA" w:rsidRDefault="0018512F" w:rsidP="0018512F">
      <w:pPr>
        <w:shd w:val="clear" w:color="auto" w:fill="FFFFFF"/>
        <w:spacing w:line="298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El cinema independent i d’autor arriba al Prat de L</w:t>
      </w:r>
      <w:r w:rsidR="001043DA">
        <w:rPr>
          <w:rFonts w:ascii="Arial" w:hAnsi="Arial" w:cs="Arial"/>
          <w:color w:val="333333"/>
        </w:rPr>
        <w:t xml:space="preserve">lobregat, que acollirà el </w:t>
      </w:r>
      <w:proofErr w:type="spellStart"/>
      <w:r w:rsidR="001043DA">
        <w:rPr>
          <w:rFonts w:ascii="Arial" w:hAnsi="Arial" w:cs="Arial"/>
          <w:color w:val="333333"/>
        </w:rPr>
        <w:t>Tour</w:t>
      </w:r>
      <w:proofErr w:type="spellEnd"/>
      <w:r w:rsidR="001043DA">
        <w:rPr>
          <w:rFonts w:ascii="Arial" w:hAnsi="Arial" w:cs="Arial"/>
          <w:color w:val="333333"/>
        </w:rPr>
        <w:t xml:space="preserve"> D</w:t>
      </w:r>
      <w:r>
        <w:rPr>
          <w:rFonts w:ascii="Arial" w:hAnsi="Arial" w:cs="Arial"/>
          <w:color w:val="333333"/>
        </w:rPr>
        <w:t xml:space="preserve">’A Film Festival del 3 al 6 de juny.  Enguany, s’han programat les </w:t>
      </w:r>
      <w:r w:rsidR="0018358B">
        <w:rPr>
          <w:rFonts w:ascii="Arial" w:hAnsi="Arial" w:cs="Arial"/>
          <w:color w:val="333333"/>
        </w:rPr>
        <w:t xml:space="preserve">sessions </w:t>
      </w:r>
      <w:r>
        <w:rPr>
          <w:rFonts w:ascii="Arial" w:hAnsi="Arial" w:cs="Arial"/>
          <w:color w:val="333333"/>
        </w:rPr>
        <w:t>al nou Centre Cívic Palmira Domènech, que va obrir les seves portes el passat mes de març</w:t>
      </w:r>
      <w:r w:rsidR="0018358B">
        <w:rPr>
          <w:rFonts w:ascii="Arial" w:hAnsi="Arial" w:cs="Arial"/>
          <w:color w:val="333333"/>
        </w:rPr>
        <w:t xml:space="preserve">. El Centre Cívic desenvolupa un dels seus eixos de treball a l’entorn de la cultura audiovisual. </w:t>
      </w:r>
    </w:p>
    <w:p w:rsidR="0018512F" w:rsidRDefault="0018512F" w:rsidP="00D947DA">
      <w:pPr>
        <w:shd w:val="clear" w:color="auto" w:fill="FFFFFF"/>
        <w:spacing w:line="298" w:lineRule="atLeast"/>
        <w:jc w:val="both"/>
        <w:rPr>
          <w:rFonts w:ascii="Arial" w:hAnsi="Arial" w:cs="Arial"/>
          <w:color w:val="333333"/>
        </w:rPr>
      </w:pPr>
    </w:p>
    <w:p w:rsidR="00D947DA" w:rsidRPr="0018512F" w:rsidRDefault="0018512F" w:rsidP="0018512F">
      <w:pPr>
        <w:shd w:val="clear" w:color="auto" w:fill="FFFFFF"/>
        <w:spacing w:line="298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El Prat</w:t>
      </w:r>
      <w:r w:rsidR="0018358B">
        <w:rPr>
          <w:rFonts w:ascii="Arial" w:hAnsi="Arial" w:cs="Arial"/>
          <w:color w:val="333333"/>
        </w:rPr>
        <w:t>, on el Tour D’A arriba per quarta vegada,</w:t>
      </w:r>
      <w:r>
        <w:rPr>
          <w:rFonts w:ascii="Arial" w:hAnsi="Arial" w:cs="Arial"/>
          <w:color w:val="333333"/>
        </w:rPr>
        <w:t xml:space="preserve"> és l’únic municipi del Baix Llobregat que </w:t>
      </w:r>
      <w:r w:rsidR="001043DA">
        <w:rPr>
          <w:rFonts w:ascii="Arial" w:hAnsi="Arial" w:cs="Arial"/>
          <w:color w:val="333333"/>
        </w:rPr>
        <w:t>acull aquest cicle</w:t>
      </w:r>
      <w:r>
        <w:rPr>
          <w:rFonts w:ascii="Arial" w:hAnsi="Arial" w:cs="Arial"/>
          <w:color w:val="333333"/>
        </w:rPr>
        <w:t xml:space="preserve">. Després del D’A Film Festival Barcelona, que s’ha celebrat del 25 d’abril al 9 de maig a la capital catalana, aquest tour permet fer arribar el millor cinema independent i d’autor del món a d’altres localitats d’arreu de Catalunya i l’Estat. </w:t>
      </w:r>
      <w:r w:rsidR="00D947DA" w:rsidRPr="0018512F">
        <w:rPr>
          <w:rFonts w:ascii="Arial" w:hAnsi="Arial" w:cs="Arial"/>
          <w:color w:val="333333"/>
        </w:rPr>
        <w:t xml:space="preserve"> El festival, que se celebra cada primavera, és una cita cultural plenament arrelada a la ciutat de Barcelona, una experiència que combina les projeccions amb la presència de directors</w:t>
      </w:r>
      <w:r w:rsidR="00DF0954">
        <w:rPr>
          <w:rFonts w:ascii="Arial" w:hAnsi="Arial" w:cs="Arial"/>
          <w:color w:val="333333"/>
        </w:rPr>
        <w:t xml:space="preserve"> i directores</w:t>
      </w:r>
      <w:r w:rsidR="00D947DA" w:rsidRPr="0018512F">
        <w:rPr>
          <w:rFonts w:ascii="Arial" w:hAnsi="Arial" w:cs="Arial"/>
          <w:color w:val="333333"/>
        </w:rPr>
        <w:t xml:space="preserve"> i el diàleg amb el públic.</w:t>
      </w:r>
    </w:p>
    <w:p w:rsidR="0018512F" w:rsidRPr="00D947DA" w:rsidRDefault="0018512F" w:rsidP="0018512F">
      <w:pPr>
        <w:shd w:val="clear" w:color="auto" w:fill="FFFFFF"/>
        <w:spacing w:line="298" w:lineRule="atLeast"/>
        <w:jc w:val="both"/>
        <w:rPr>
          <w:rFonts w:ascii="Arial" w:hAnsi="Arial" w:cs="Arial"/>
          <w:color w:val="333333"/>
          <w:highlight w:val="yellow"/>
        </w:rPr>
      </w:pPr>
    </w:p>
    <w:p w:rsidR="0018512F" w:rsidRPr="00D947DA" w:rsidRDefault="0018512F" w:rsidP="0018512F">
      <w:pPr>
        <w:shd w:val="clear" w:color="auto" w:fill="FFFFFF"/>
        <w:spacing w:line="298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En el cas del Prat, el </w:t>
      </w:r>
      <w:proofErr w:type="spellStart"/>
      <w:r>
        <w:rPr>
          <w:rFonts w:ascii="Arial" w:hAnsi="Arial" w:cs="Arial"/>
          <w:color w:val="333333"/>
        </w:rPr>
        <w:t>Tour</w:t>
      </w:r>
      <w:proofErr w:type="spellEnd"/>
      <w:r>
        <w:rPr>
          <w:rFonts w:ascii="Arial" w:hAnsi="Arial" w:cs="Arial"/>
          <w:color w:val="333333"/>
        </w:rPr>
        <w:t xml:space="preserve"> </w:t>
      </w:r>
      <w:r w:rsidR="001043DA">
        <w:rPr>
          <w:rFonts w:ascii="Arial" w:hAnsi="Arial" w:cs="Arial"/>
          <w:color w:val="333333"/>
        </w:rPr>
        <w:t>D</w:t>
      </w:r>
      <w:r>
        <w:rPr>
          <w:rFonts w:ascii="Arial" w:hAnsi="Arial" w:cs="Arial"/>
          <w:color w:val="333333"/>
        </w:rPr>
        <w:t xml:space="preserve">’A s’ha pogut organitzar gràcies a </w:t>
      </w:r>
      <w:r w:rsidRPr="0018512F">
        <w:rPr>
          <w:rFonts w:ascii="Arial" w:hAnsi="Arial" w:cs="Arial"/>
          <w:color w:val="333333"/>
        </w:rPr>
        <w:t>l'A</w:t>
      </w:r>
      <w:r w:rsidR="00782738">
        <w:rPr>
          <w:rFonts w:ascii="Arial" w:hAnsi="Arial" w:cs="Arial"/>
          <w:color w:val="333333"/>
        </w:rPr>
        <w:t xml:space="preserve">SCAP </w:t>
      </w:r>
      <w:r w:rsidRPr="0018512F">
        <w:rPr>
          <w:rFonts w:ascii="Arial" w:hAnsi="Arial" w:cs="Arial"/>
          <w:color w:val="333333"/>
        </w:rPr>
        <w:t xml:space="preserve"> (Associació de Suport a la Creació i la Producció Audiovisual al Prat).</w:t>
      </w:r>
      <w:r>
        <w:rPr>
          <w:rFonts w:ascii="Arial" w:hAnsi="Arial" w:cs="Arial"/>
          <w:color w:val="333333"/>
        </w:rPr>
        <w:t xml:space="preserve"> Les </w:t>
      </w:r>
      <w:r w:rsidR="005F4196">
        <w:rPr>
          <w:rFonts w:ascii="Arial" w:hAnsi="Arial" w:cs="Arial"/>
          <w:color w:val="333333"/>
        </w:rPr>
        <w:t>activitats i proje</w:t>
      </w:r>
      <w:r w:rsidR="001043DA">
        <w:rPr>
          <w:rFonts w:ascii="Arial" w:hAnsi="Arial" w:cs="Arial"/>
          <w:color w:val="333333"/>
        </w:rPr>
        <w:t xml:space="preserve">ccions de pel·lícules del </w:t>
      </w:r>
      <w:proofErr w:type="spellStart"/>
      <w:r w:rsidR="001043DA">
        <w:rPr>
          <w:rFonts w:ascii="Arial" w:hAnsi="Arial" w:cs="Arial"/>
          <w:color w:val="333333"/>
        </w:rPr>
        <w:t>Tour</w:t>
      </w:r>
      <w:proofErr w:type="spellEnd"/>
      <w:r w:rsidR="001043DA">
        <w:rPr>
          <w:rFonts w:ascii="Arial" w:hAnsi="Arial" w:cs="Arial"/>
          <w:color w:val="333333"/>
        </w:rPr>
        <w:t xml:space="preserve"> D</w:t>
      </w:r>
      <w:r w:rsidR="005F4196">
        <w:rPr>
          <w:rFonts w:ascii="Arial" w:hAnsi="Arial" w:cs="Arial"/>
          <w:color w:val="333333"/>
        </w:rPr>
        <w:t xml:space="preserve">’A al Prat de Llobregat seran les </w:t>
      </w:r>
      <w:r>
        <w:rPr>
          <w:rFonts w:ascii="Arial" w:hAnsi="Arial" w:cs="Arial"/>
          <w:color w:val="333333"/>
        </w:rPr>
        <w:t xml:space="preserve"> següents.</w:t>
      </w:r>
    </w:p>
    <w:p w:rsidR="005F4196" w:rsidRDefault="005F4196" w:rsidP="00D947DA">
      <w:pPr>
        <w:pStyle w:val="NormalWeb"/>
        <w:shd w:val="clear" w:color="auto" w:fill="FFFFFF"/>
        <w:spacing w:before="0" w:beforeAutospacing="0" w:after="150" w:afterAutospacing="0" w:line="298" w:lineRule="atLeast"/>
        <w:jc w:val="both"/>
        <w:rPr>
          <w:rStyle w:val="Textoennegrita"/>
          <w:rFonts w:ascii="Arial" w:hAnsi="Arial" w:cs="Arial"/>
          <w:color w:val="333333"/>
        </w:rPr>
      </w:pPr>
    </w:p>
    <w:p w:rsidR="001043DA" w:rsidRDefault="001043DA" w:rsidP="00D947DA">
      <w:pPr>
        <w:pStyle w:val="NormalWeb"/>
        <w:shd w:val="clear" w:color="auto" w:fill="FFFFFF"/>
        <w:spacing w:before="0" w:beforeAutospacing="0" w:after="150" w:afterAutospacing="0" w:line="298" w:lineRule="atLeast"/>
        <w:jc w:val="both"/>
        <w:rPr>
          <w:rStyle w:val="Textoennegrita"/>
          <w:rFonts w:ascii="Arial" w:hAnsi="Arial" w:cs="Arial"/>
          <w:color w:val="333333"/>
        </w:rPr>
      </w:pPr>
    </w:p>
    <w:p w:rsidR="001043DA" w:rsidRDefault="001043DA" w:rsidP="00D947DA">
      <w:pPr>
        <w:pStyle w:val="NormalWeb"/>
        <w:shd w:val="clear" w:color="auto" w:fill="FFFFFF"/>
        <w:spacing w:before="0" w:beforeAutospacing="0" w:after="150" w:afterAutospacing="0" w:line="298" w:lineRule="atLeast"/>
        <w:jc w:val="both"/>
        <w:rPr>
          <w:rStyle w:val="Textoennegrita"/>
          <w:rFonts w:ascii="Arial" w:hAnsi="Arial" w:cs="Arial"/>
          <w:color w:val="333333"/>
        </w:rPr>
      </w:pPr>
    </w:p>
    <w:p w:rsidR="001043DA" w:rsidRDefault="001043DA" w:rsidP="00D947DA">
      <w:pPr>
        <w:pStyle w:val="NormalWeb"/>
        <w:shd w:val="clear" w:color="auto" w:fill="FFFFFF"/>
        <w:spacing w:before="0" w:beforeAutospacing="0" w:after="150" w:afterAutospacing="0" w:line="298" w:lineRule="atLeast"/>
        <w:jc w:val="both"/>
        <w:rPr>
          <w:rStyle w:val="Textoennegrita"/>
          <w:rFonts w:ascii="Arial" w:hAnsi="Arial" w:cs="Arial"/>
          <w:color w:val="333333"/>
        </w:rPr>
      </w:pPr>
    </w:p>
    <w:p w:rsidR="001043DA" w:rsidRDefault="001043DA" w:rsidP="00D947DA">
      <w:pPr>
        <w:pStyle w:val="NormalWeb"/>
        <w:shd w:val="clear" w:color="auto" w:fill="FFFFFF"/>
        <w:spacing w:before="0" w:beforeAutospacing="0" w:after="150" w:afterAutospacing="0" w:line="298" w:lineRule="atLeast"/>
        <w:jc w:val="both"/>
        <w:rPr>
          <w:rStyle w:val="Textoennegrita"/>
          <w:rFonts w:ascii="Arial" w:hAnsi="Arial" w:cs="Arial"/>
          <w:color w:val="333333"/>
        </w:rPr>
      </w:pPr>
    </w:p>
    <w:p w:rsidR="00782738" w:rsidRDefault="00D947DA" w:rsidP="00D947DA">
      <w:pPr>
        <w:pStyle w:val="NormalWeb"/>
        <w:shd w:val="clear" w:color="auto" w:fill="FFFFFF"/>
        <w:spacing w:before="0" w:beforeAutospacing="0" w:after="150" w:afterAutospacing="0" w:line="298" w:lineRule="atLeast"/>
        <w:jc w:val="both"/>
        <w:rPr>
          <w:rStyle w:val="Refdecomentario"/>
        </w:rPr>
      </w:pPr>
      <w:r w:rsidRPr="00D947DA">
        <w:rPr>
          <w:rStyle w:val="Textoennegrita"/>
          <w:rFonts w:ascii="Arial" w:hAnsi="Arial" w:cs="Arial"/>
          <w:color w:val="333333"/>
        </w:rPr>
        <w:t>Dilluns 3 de juny</w:t>
      </w:r>
      <w:r w:rsidR="0018512F">
        <w:rPr>
          <w:rStyle w:val="Textoennegrita"/>
          <w:rFonts w:ascii="Arial" w:hAnsi="Arial" w:cs="Arial"/>
          <w:color w:val="333333"/>
        </w:rPr>
        <w:t xml:space="preserve">, </w:t>
      </w:r>
      <w:hyperlink r:id="rId8" w:history="1">
        <w:r w:rsidR="0018512F" w:rsidRPr="00E5248F">
          <w:rPr>
            <w:rStyle w:val="Hipervnculo"/>
            <w:rFonts w:ascii="Arial" w:hAnsi="Arial" w:cs="Arial"/>
          </w:rPr>
          <w:t>jornada professional amb Toni García</w:t>
        </w:r>
      </w:hyperlink>
    </w:p>
    <w:p w:rsidR="00D947DA" w:rsidRDefault="0018512F" w:rsidP="00D947DA">
      <w:pPr>
        <w:pStyle w:val="NormalWeb"/>
        <w:shd w:val="clear" w:color="auto" w:fill="FFFFFF"/>
        <w:spacing w:before="0" w:beforeAutospacing="0" w:after="150" w:afterAutospacing="0" w:line="298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Toni </w:t>
      </w:r>
      <w:r w:rsidR="00D947DA" w:rsidRPr="00D947DA">
        <w:rPr>
          <w:rFonts w:ascii="Arial" w:hAnsi="Arial" w:cs="Arial"/>
          <w:color w:val="333333"/>
        </w:rPr>
        <w:t>Garc</w:t>
      </w:r>
      <w:r w:rsidR="00DF0954">
        <w:rPr>
          <w:rFonts w:ascii="Arial" w:hAnsi="Arial" w:cs="Arial"/>
          <w:color w:val="333333"/>
        </w:rPr>
        <w:t>í</w:t>
      </w:r>
      <w:r w:rsidR="00D947DA" w:rsidRPr="00D947DA">
        <w:rPr>
          <w:rFonts w:ascii="Arial" w:hAnsi="Arial" w:cs="Arial"/>
          <w:color w:val="333333"/>
        </w:rPr>
        <w:t xml:space="preserve">a, membre de </w:t>
      </w:r>
      <w:r w:rsidR="00782738">
        <w:rPr>
          <w:rFonts w:ascii="Arial" w:hAnsi="Arial" w:cs="Arial"/>
          <w:color w:val="333333"/>
        </w:rPr>
        <w:t>l'ASCAP i</w:t>
      </w:r>
      <w:r w:rsidR="00D947DA" w:rsidRPr="00D947DA">
        <w:rPr>
          <w:rFonts w:ascii="Arial" w:hAnsi="Arial" w:cs="Arial"/>
          <w:color w:val="333333"/>
        </w:rPr>
        <w:t xml:space="preserve"> director de cinema d’animació que ha col·laborat en projectes com M</w:t>
      </w:r>
      <w:r w:rsidR="00DF0954">
        <w:rPr>
          <w:rFonts w:ascii="Arial" w:hAnsi="Arial" w:cs="Arial"/>
          <w:color w:val="333333"/>
        </w:rPr>
        <w:t>ortadelo y Filemón, Willy Fog 2</w:t>
      </w:r>
      <w:r w:rsidR="00D947DA" w:rsidRPr="00D947DA">
        <w:rPr>
          <w:rFonts w:ascii="Arial" w:hAnsi="Arial" w:cs="Arial"/>
          <w:color w:val="333333"/>
        </w:rPr>
        <w:t xml:space="preserve"> o Zipi &amp; Zape, ens parlarà del cinema d’animació en l’actualitat i ens explicarà el procés creatiu d’un projecte d’animació: des de la idea artística i el guió visual, passant pel </w:t>
      </w:r>
      <w:r w:rsidR="00D947DA" w:rsidRPr="00DF0954">
        <w:rPr>
          <w:rFonts w:ascii="Arial" w:hAnsi="Arial" w:cs="Arial"/>
          <w:i/>
          <w:color w:val="333333"/>
        </w:rPr>
        <w:t>concept art</w:t>
      </w:r>
      <w:r w:rsidR="00D947DA" w:rsidRPr="00D947DA">
        <w:rPr>
          <w:rFonts w:ascii="Arial" w:hAnsi="Arial" w:cs="Arial"/>
          <w:color w:val="333333"/>
        </w:rPr>
        <w:t xml:space="preserve"> i el </w:t>
      </w:r>
      <w:r w:rsidR="00D947DA" w:rsidRPr="00DF0954">
        <w:rPr>
          <w:rFonts w:ascii="Arial" w:hAnsi="Arial" w:cs="Arial"/>
          <w:i/>
          <w:color w:val="333333"/>
        </w:rPr>
        <w:t>storiboard</w:t>
      </w:r>
      <w:r w:rsidR="00D947DA" w:rsidRPr="00D947DA">
        <w:rPr>
          <w:rFonts w:ascii="Arial" w:hAnsi="Arial" w:cs="Arial"/>
          <w:color w:val="333333"/>
        </w:rPr>
        <w:t xml:space="preserve"> per acabar amb el disseny de personatges i </w:t>
      </w:r>
      <w:r w:rsidR="001043DA">
        <w:rPr>
          <w:rFonts w:ascii="Arial" w:hAnsi="Arial" w:cs="Arial"/>
          <w:color w:val="333333"/>
        </w:rPr>
        <w:t xml:space="preserve">la </w:t>
      </w:r>
      <w:r w:rsidR="00D947DA" w:rsidRPr="00D947DA">
        <w:rPr>
          <w:rFonts w:ascii="Arial" w:hAnsi="Arial" w:cs="Arial"/>
          <w:color w:val="333333"/>
        </w:rPr>
        <w:t xml:space="preserve">producció. El director d’animació aprofitarà la jornada per parlar també dels nous </w:t>
      </w:r>
      <w:r w:rsidR="00D947DA" w:rsidRPr="00DF0954">
        <w:rPr>
          <w:rFonts w:ascii="Arial" w:hAnsi="Arial" w:cs="Arial"/>
          <w:i/>
          <w:color w:val="333333"/>
        </w:rPr>
        <w:t>softwares</w:t>
      </w:r>
      <w:r w:rsidR="00D947DA" w:rsidRPr="00D947DA">
        <w:rPr>
          <w:rFonts w:ascii="Arial" w:hAnsi="Arial" w:cs="Arial"/>
          <w:color w:val="333333"/>
        </w:rPr>
        <w:t xml:space="preserve"> que hi ha al mercat i de la utilització de la realitat augmentada i </w:t>
      </w:r>
      <w:r w:rsidR="001043DA">
        <w:rPr>
          <w:rFonts w:ascii="Arial" w:hAnsi="Arial" w:cs="Arial"/>
          <w:color w:val="333333"/>
        </w:rPr>
        <w:t xml:space="preserve">la </w:t>
      </w:r>
      <w:r w:rsidR="00D947DA" w:rsidRPr="00D947DA">
        <w:rPr>
          <w:rFonts w:ascii="Arial" w:hAnsi="Arial" w:cs="Arial"/>
          <w:color w:val="333333"/>
        </w:rPr>
        <w:t>realitat virtual als videojocs.</w:t>
      </w:r>
    </w:p>
    <w:p w:rsidR="00D947DA" w:rsidRPr="00D947DA" w:rsidRDefault="00D947DA" w:rsidP="00D947DA">
      <w:pPr>
        <w:pStyle w:val="NormalWeb"/>
        <w:shd w:val="clear" w:color="auto" w:fill="FFFFFF"/>
        <w:spacing w:before="0" w:beforeAutospacing="0" w:after="150" w:afterAutospacing="0" w:line="298" w:lineRule="atLeast"/>
        <w:jc w:val="both"/>
        <w:rPr>
          <w:rFonts w:ascii="Arial" w:hAnsi="Arial" w:cs="Arial"/>
          <w:color w:val="333333"/>
        </w:rPr>
      </w:pPr>
      <w:r w:rsidRPr="00D947DA">
        <w:rPr>
          <w:rStyle w:val="Textoennegrita"/>
          <w:rFonts w:ascii="Arial" w:hAnsi="Arial" w:cs="Arial"/>
          <w:color w:val="333333"/>
        </w:rPr>
        <w:lastRenderedPageBreak/>
        <w:t>Dimarts 4 de juny, </w:t>
      </w:r>
      <w:proofErr w:type="spellStart"/>
      <w:r w:rsidR="00D14248" w:rsidRPr="00D947DA">
        <w:rPr>
          <w:rStyle w:val="nfasis"/>
          <w:rFonts w:ascii="Arial" w:hAnsi="Arial" w:cs="Arial"/>
          <w:b/>
          <w:bCs/>
          <w:color w:val="333333"/>
        </w:rPr>
        <w:fldChar w:fldCharType="begin"/>
      </w:r>
      <w:r w:rsidRPr="00D947DA">
        <w:rPr>
          <w:rStyle w:val="nfasis"/>
          <w:rFonts w:ascii="Arial" w:hAnsi="Arial" w:cs="Arial"/>
          <w:b/>
          <w:bCs/>
          <w:color w:val="333333"/>
        </w:rPr>
        <w:instrText xml:space="preserve"> HYPERLINK "https://www.elprat.cat/la-ciutat/guia-agenda/tour-da-tarde-para-morir-joven" </w:instrText>
      </w:r>
      <w:r w:rsidR="00D14248" w:rsidRPr="00D947DA">
        <w:rPr>
          <w:rStyle w:val="nfasis"/>
          <w:rFonts w:ascii="Arial" w:hAnsi="Arial" w:cs="Arial"/>
          <w:b/>
          <w:bCs/>
          <w:color w:val="333333"/>
        </w:rPr>
        <w:fldChar w:fldCharType="separate"/>
      </w:r>
      <w:r w:rsidRPr="00D947DA">
        <w:rPr>
          <w:rStyle w:val="Hipervnculo"/>
          <w:rFonts w:ascii="Arial" w:hAnsi="Arial" w:cs="Arial"/>
          <w:b/>
          <w:bCs/>
          <w:i/>
          <w:iCs/>
        </w:rPr>
        <w:t>Tarde</w:t>
      </w:r>
      <w:proofErr w:type="spellEnd"/>
      <w:r w:rsidRPr="00D947DA">
        <w:rPr>
          <w:rStyle w:val="Hipervnculo"/>
          <w:rFonts w:ascii="Arial" w:hAnsi="Arial" w:cs="Arial"/>
          <w:b/>
          <w:bCs/>
          <w:i/>
          <w:iCs/>
        </w:rPr>
        <w:t xml:space="preserve"> para morir </w:t>
      </w:r>
      <w:proofErr w:type="spellStart"/>
      <w:r w:rsidRPr="00D947DA">
        <w:rPr>
          <w:rStyle w:val="Hipervnculo"/>
          <w:rFonts w:ascii="Arial" w:hAnsi="Arial" w:cs="Arial"/>
          <w:b/>
          <w:bCs/>
          <w:i/>
          <w:iCs/>
        </w:rPr>
        <w:t>joven</w:t>
      </w:r>
      <w:proofErr w:type="spellEnd"/>
      <w:r w:rsidR="00D14248" w:rsidRPr="00D947DA">
        <w:rPr>
          <w:rStyle w:val="nfasis"/>
          <w:rFonts w:ascii="Arial" w:hAnsi="Arial" w:cs="Arial"/>
          <w:b/>
          <w:bCs/>
          <w:color w:val="333333"/>
        </w:rPr>
        <w:fldChar w:fldCharType="end"/>
      </w:r>
      <w:r w:rsidRPr="00D947DA">
        <w:rPr>
          <w:rStyle w:val="apple-converted-space"/>
          <w:rFonts w:ascii="Arial" w:hAnsi="Arial" w:cs="Arial"/>
          <w:b/>
          <w:bCs/>
          <w:i/>
          <w:iCs/>
          <w:color w:val="333333"/>
        </w:rPr>
        <w:t> </w:t>
      </w:r>
      <w:r w:rsidRPr="00D947DA">
        <w:rPr>
          <w:rFonts w:ascii="Arial" w:hAnsi="Arial" w:cs="Arial"/>
          <w:color w:val="333333"/>
        </w:rPr>
        <w:t>(</w:t>
      </w:r>
      <w:proofErr w:type="spellStart"/>
      <w:r w:rsidRPr="00D947DA">
        <w:rPr>
          <w:rFonts w:ascii="Arial" w:hAnsi="Arial" w:cs="Arial"/>
          <w:color w:val="333333"/>
        </w:rPr>
        <w:t>Dominga</w:t>
      </w:r>
      <w:proofErr w:type="spellEnd"/>
      <w:r w:rsidRPr="00D947DA">
        <w:rPr>
          <w:rFonts w:ascii="Arial" w:hAnsi="Arial" w:cs="Arial"/>
          <w:color w:val="333333"/>
        </w:rPr>
        <w:t xml:space="preserve"> </w:t>
      </w:r>
      <w:proofErr w:type="spellStart"/>
      <w:r w:rsidRPr="00D947DA">
        <w:rPr>
          <w:rFonts w:ascii="Arial" w:hAnsi="Arial" w:cs="Arial"/>
          <w:color w:val="333333"/>
        </w:rPr>
        <w:t>Sotomayor</w:t>
      </w:r>
      <w:proofErr w:type="spellEnd"/>
      <w:r w:rsidRPr="00D947DA">
        <w:rPr>
          <w:rFonts w:ascii="Arial" w:hAnsi="Arial" w:cs="Arial"/>
          <w:color w:val="333333"/>
        </w:rPr>
        <w:t xml:space="preserve">, </w:t>
      </w:r>
      <w:proofErr w:type="spellStart"/>
      <w:r w:rsidRPr="00D947DA">
        <w:rPr>
          <w:rFonts w:ascii="Arial" w:hAnsi="Arial" w:cs="Arial"/>
          <w:color w:val="333333"/>
        </w:rPr>
        <w:t>Chile</w:t>
      </w:r>
      <w:proofErr w:type="spellEnd"/>
      <w:r w:rsidRPr="00D947DA">
        <w:rPr>
          <w:rFonts w:ascii="Arial" w:hAnsi="Arial" w:cs="Arial"/>
          <w:color w:val="333333"/>
        </w:rPr>
        <w:t>)</w:t>
      </w:r>
    </w:p>
    <w:p w:rsidR="00D947DA" w:rsidRDefault="00D947DA" w:rsidP="00D947DA">
      <w:pPr>
        <w:pStyle w:val="NormalWeb"/>
        <w:shd w:val="clear" w:color="auto" w:fill="FFFFFF"/>
        <w:spacing w:before="0" w:beforeAutospacing="0" w:after="150" w:afterAutospacing="0" w:line="298" w:lineRule="atLeast"/>
        <w:jc w:val="both"/>
        <w:rPr>
          <w:rFonts w:ascii="Arial" w:hAnsi="Arial" w:cs="Arial"/>
          <w:color w:val="333333"/>
        </w:rPr>
      </w:pPr>
      <w:r w:rsidRPr="00D947DA">
        <w:rPr>
          <w:rFonts w:ascii="Arial" w:hAnsi="Arial" w:cs="Arial"/>
          <w:color w:val="333333"/>
        </w:rPr>
        <w:t>La democràcia torna a Xile l'estiu de 1990. En una comunitat aïllada, Sofia (16</w:t>
      </w:r>
      <w:r w:rsidR="001043DA">
        <w:rPr>
          <w:rFonts w:ascii="Arial" w:hAnsi="Arial" w:cs="Arial"/>
          <w:color w:val="333333"/>
        </w:rPr>
        <w:t xml:space="preserve"> anys</w:t>
      </w:r>
      <w:r w:rsidRPr="00D947DA">
        <w:rPr>
          <w:rFonts w:ascii="Arial" w:hAnsi="Arial" w:cs="Arial"/>
          <w:color w:val="333333"/>
        </w:rPr>
        <w:t>), Clara (10) i Lucas (16) s'enfronten als seus primers amors i pors mentre es preparen per a la festa d'any nou. Potser visquin lluny dels perills de la ciutat, però no dels de la natura.</w:t>
      </w:r>
    </w:p>
    <w:p w:rsidR="00D947DA" w:rsidRPr="00D947DA" w:rsidRDefault="00D947DA" w:rsidP="00D947DA">
      <w:pPr>
        <w:pStyle w:val="NormalWeb"/>
        <w:shd w:val="clear" w:color="auto" w:fill="FFFFFF"/>
        <w:spacing w:before="0" w:beforeAutospacing="0" w:after="150" w:afterAutospacing="0" w:line="298" w:lineRule="atLeast"/>
        <w:jc w:val="both"/>
        <w:rPr>
          <w:rFonts w:ascii="Arial" w:hAnsi="Arial" w:cs="Arial"/>
          <w:color w:val="333333"/>
        </w:rPr>
      </w:pPr>
      <w:r w:rsidRPr="00D947DA">
        <w:rPr>
          <w:rStyle w:val="Textoennegrita"/>
          <w:rFonts w:ascii="Arial" w:hAnsi="Arial" w:cs="Arial"/>
          <w:color w:val="333333"/>
        </w:rPr>
        <w:t>Dimecres 5 de juny,</w:t>
      </w:r>
      <w:r w:rsidRPr="00D947DA">
        <w:rPr>
          <w:rStyle w:val="apple-converted-space"/>
          <w:rFonts w:ascii="Arial" w:hAnsi="Arial" w:cs="Arial"/>
          <w:color w:val="333333"/>
        </w:rPr>
        <w:t> </w:t>
      </w:r>
      <w:hyperlink r:id="rId9" w:history="1">
        <w:r w:rsidRPr="00D947DA">
          <w:rPr>
            <w:rStyle w:val="Hipervnculo"/>
            <w:rFonts w:ascii="Arial" w:hAnsi="Arial" w:cs="Arial"/>
            <w:b/>
            <w:bCs/>
            <w:i/>
            <w:iCs/>
          </w:rPr>
          <w:t>Ray &amp; Liz</w:t>
        </w:r>
      </w:hyperlink>
      <w:r w:rsidRPr="00D947DA">
        <w:rPr>
          <w:rStyle w:val="apple-converted-space"/>
          <w:rFonts w:ascii="Arial" w:hAnsi="Arial" w:cs="Arial"/>
          <w:b/>
          <w:bCs/>
          <w:i/>
          <w:iCs/>
          <w:color w:val="333333"/>
        </w:rPr>
        <w:t> </w:t>
      </w:r>
      <w:r w:rsidRPr="00D947DA">
        <w:rPr>
          <w:rFonts w:ascii="Arial" w:hAnsi="Arial" w:cs="Arial"/>
          <w:color w:val="333333"/>
        </w:rPr>
        <w:t>(Richard Billingham, Gran Bretanya)</w:t>
      </w:r>
    </w:p>
    <w:p w:rsidR="00D947DA" w:rsidRDefault="00D947DA" w:rsidP="00D947DA">
      <w:pPr>
        <w:pStyle w:val="NormalWeb"/>
        <w:shd w:val="clear" w:color="auto" w:fill="FFFFFF"/>
        <w:spacing w:before="0" w:beforeAutospacing="0" w:after="150" w:afterAutospacing="0" w:line="298" w:lineRule="atLeast"/>
        <w:jc w:val="both"/>
        <w:rPr>
          <w:rFonts w:ascii="Arial" w:hAnsi="Arial" w:cs="Arial"/>
          <w:color w:val="333333"/>
        </w:rPr>
      </w:pPr>
      <w:r w:rsidRPr="00D947DA">
        <w:rPr>
          <w:rFonts w:ascii="Arial" w:hAnsi="Arial" w:cs="Arial"/>
          <w:color w:val="333333"/>
        </w:rPr>
        <w:t>Basada en les memòries del fotògraf i director Ric</w:t>
      </w:r>
      <w:r w:rsidR="00DF0954">
        <w:rPr>
          <w:rFonts w:ascii="Arial" w:hAnsi="Arial" w:cs="Arial"/>
          <w:color w:val="333333"/>
        </w:rPr>
        <w:t xml:space="preserve">hard Billingham, la pel·lícula </w:t>
      </w:r>
      <w:r w:rsidRPr="00D947DA">
        <w:rPr>
          <w:rFonts w:ascii="Arial" w:hAnsi="Arial" w:cs="Arial"/>
          <w:color w:val="333333"/>
        </w:rPr>
        <w:t>s</w:t>
      </w:r>
      <w:r w:rsidR="00DF0954">
        <w:rPr>
          <w:rFonts w:ascii="Arial" w:hAnsi="Arial" w:cs="Arial"/>
          <w:color w:val="333333"/>
        </w:rPr>
        <w:t>e</w:t>
      </w:r>
      <w:r w:rsidRPr="00D947DA">
        <w:rPr>
          <w:rFonts w:ascii="Arial" w:hAnsi="Arial" w:cs="Arial"/>
          <w:color w:val="333333"/>
        </w:rPr>
        <w:t xml:space="preserve"> centra en els seus pares Ray i Liz, la seva rela</w:t>
      </w:r>
      <w:r w:rsidR="00DF0954">
        <w:rPr>
          <w:rFonts w:ascii="Arial" w:hAnsi="Arial" w:cs="Arial"/>
          <w:color w:val="333333"/>
        </w:rPr>
        <w:t>ció i l'impacte que van tenir sobre en</w:t>
      </w:r>
      <w:r w:rsidRPr="00D947DA">
        <w:rPr>
          <w:rFonts w:ascii="Arial" w:hAnsi="Arial" w:cs="Arial"/>
          <w:color w:val="333333"/>
        </w:rPr>
        <w:t xml:space="preserve"> Richard i el seu germà petit</w:t>
      </w:r>
      <w:r w:rsidR="00DF0954">
        <w:rPr>
          <w:rFonts w:ascii="Arial" w:hAnsi="Arial" w:cs="Arial"/>
          <w:color w:val="333333"/>
        </w:rPr>
        <w:t>,</w:t>
      </w:r>
      <w:r w:rsidRPr="00D947DA">
        <w:rPr>
          <w:rFonts w:ascii="Arial" w:hAnsi="Arial" w:cs="Arial"/>
          <w:color w:val="333333"/>
        </w:rPr>
        <w:t xml:space="preserve"> Jason. A la perifèria de Birmingham i als marges de la societat, la família Billingham realitza rituals extrems i trenca els tabús socials en una vida determinada per factors que escapen al seu control. De vegades</w:t>
      </w:r>
      <w:r w:rsidR="00DF0954">
        <w:rPr>
          <w:rFonts w:ascii="Arial" w:hAnsi="Arial" w:cs="Arial"/>
          <w:color w:val="333333"/>
        </w:rPr>
        <w:t>,</w:t>
      </w:r>
      <w:r w:rsidRPr="00D947DA">
        <w:rPr>
          <w:rFonts w:ascii="Arial" w:hAnsi="Arial" w:cs="Arial"/>
          <w:color w:val="333333"/>
        </w:rPr>
        <w:t xml:space="preserve"> sorprenent i amb un humor inquietant, es presenten tres episodis com una poderosa evocació de l'experiència de créixer en un pis del </w:t>
      </w:r>
      <w:r w:rsidRPr="001043DA">
        <w:rPr>
          <w:rFonts w:ascii="Arial" w:hAnsi="Arial" w:cs="Arial"/>
          <w:i/>
          <w:color w:val="333333"/>
        </w:rPr>
        <w:t>Black Country</w:t>
      </w:r>
      <w:r w:rsidRPr="00D947DA">
        <w:rPr>
          <w:rFonts w:ascii="Arial" w:hAnsi="Arial" w:cs="Arial"/>
          <w:color w:val="333333"/>
        </w:rPr>
        <w:t xml:space="preserve"> d'Anglaterra.</w:t>
      </w:r>
    </w:p>
    <w:p w:rsidR="00D947DA" w:rsidRPr="00D947DA" w:rsidRDefault="00D947DA" w:rsidP="00D947DA">
      <w:pPr>
        <w:pStyle w:val="NormalWeb"/>
        <w:shd w:val="clear" w:color="auto" w:fill="FFFFFF"/>
        <w:spacing w:before="0" w:beforeAutospacing="0" w:after="150" w:afterAutospacing="0" w:line="298" w:lineRule="atLeast"/>
        <w:jc w:val="both"/>
        <w:rPr>
          <w:rFonts w:ascii="Arial" w:hAnsi="Arial" w:cs="Arial"/>
          <w:color w:val="333333"/>
        </w:rPr>
      </w:pPr>
      <w:r w:rsidRPr="00D947DA">
        <w:rPr>
          <w:rStyle w:val="Textoennegrita"/>
          <w:rFonts w:ascii="Arial" w:hAnsi="Arial" w:cs="Arial"/>
          <w:color w:val="333333"/>
        </w:rPr>
        <w:t>Dijous 6 de juny,</w:t>
      </w:r>
      <w:r w:rsidRPr="00D947DA">
        <w:rPr>
          <w:rStyle w:val="apple-converted-space"/>
          <w:rFonts w:ascii="Arial" w:hAnsi="Arial" w:cs="Arial"/>
          <w:color w:val="333333"/>
        </w:rPr>
        <w:t> </w:t>
      </w:r>
      <w:proofErr w:type="spellStart"/>
      <w:r w:rsidR="00D14248" w:rsidRPr="00D947DA">
        <w:rPr>
          <w:rStyle w:val="nfasis"/>
          <w:rFonts w:ascii="Arial" w:hAnsi="Arial" w:cs="Arial"/>
          <w:b/>
          <w:bCs/>
          <w:color w:val="333333"/>
        </w:rPr>
        <w:fldChar w:fldCharType="begin"/>
      </w:r>
      <w:r w:rsidRPr="00D947DA">
        <w:rPr>
          <w:rStyle w:val="nfasis"/>
          <w:rFonts w:ascii="Arial" w:hAnsi="Arial" w:cs="Arial"/>
          <w:b/>
          <w:bCs/>
          <w:color w:val="333333"/>
        </w:rPr>
        <w:instrText xml:space="preserve"> HYPERLINK "https://www.elprat.cat/la-ciutat/guia-agenda/tour-da-nuestro-tiempo" </w:instrText>
      </w:r>
      <w:r w:rsidR="00D14248" w:rsidRPr="00D947DA">
        <w:rPr>
          <w:rStyle w:val="nfasis"/>
          <w:rFonts w:ascii="Arial" w:hAnsi="Arial" w:cs="Arial"/>
          <w:b/>
          <w:bCs/>
          <w:color w:val="333333"/>
        </w:rPr>
        <w:fldChar w:fldCharType="separate"/>
      </w:r>
      <w:r w:rsidRPr="00D947DA">
        <w:rPr>
          <w:rStyle w:val="Hipervnculo"/>
          <w:rFonts w:ascii="Arial" w:hAnsi="Arial" w:cs="Arial"/>
          <w:b/>
          <w:bCs/>
          <w:i/>
          <w:iCs/>
        </w:rPr>
        <w:t>Nuestro</w:t>
      </w:r>
      <w:proofErr w:type="spellEnd"/>
      <w:r w:rsidRPr="00D947DA">
        <w:rPr>
          <w:rStyle w:val="Hipervnculo"/>
          <w:rFonts w:ascii="Arial" w:hAnsi="Arial" w:cs="Arial"/>
          <w:b/>
          <w:bCs/>
          <w:i/>
          <w:iCs/>
        </w:rPr>
        <w:t xml:space="preserve"> </w:t>
      </w:r>
      <w:proofErr w:type="spellStart"/>
      <w:r w:rsidRPr="00D947DA">
        <w:rPr>
          <w:rStyle w:val="Hipervnculo"/>
          <w:rFonts w:ascii="Arial" w:hAnsi="Arial" w:cs="Arial"/>
          <w:b/>
          <w:bCs/>
          <w:i/>
          <w:iCs/>
        </w:rPr>
        <w:t>Tiempo</w:t>
      </w:r>
      <w:proofErr w:type="spellEnd"/>
      <w:r w:rsidR="00D14248" w:rsidRPr="00D947DA">
        <w:rPr>
          <w:rStyle w:val="nfasis"/>
          <w:rFonts w:ascii="Arial" w:hAnsi="Arial" w:cs="Arial"/>
          <w:b/>
          <w:bCs/>
          <w:color w:val="333333"/>
        </w:rPr>
        <w:fldChar w:fldCharType="end"/>
      </w:r>
      <w:r w:rsidRPr="00D947DA">
        <w:rPr>
          <w:rStyle w:val="apple-converted-space"/>
          <w:rFonts w:ascii="Arial" w:hAnsi="Arial" w:cs="Arial"/>
          <w:b/>
          <w:bCs/>
          <w:i/>
          <w:iCs/>
          <w:color w:val="333333"/>
        </w:rPr>
        <w:t> </w:t>
      </w:r>
      <w:r w:rsidRPr="00D947DA">
        <w:rPr>
          <w:rFonts w:ascii="Arial" w:hAnsi="Arial" w:cs="Arial"/>
          <w:color w:val="333333"/>
        </w:rPr>
        <w:t xml:space="preserve">(Carlos </w:t>
      </w:r>
      <w:proofErr w:type="spellStart"/>
      <w:r w:rsidRPr="00D947DA">
        <w:rPr>
          <w:rFonts w:ascii="Arial" w:hAnsi="Arial" w:cs="Arial"/>
          <w:color w:val="333333"/>
        </w:rPr>
        <w:t>Reygadas</w:t>
      </w:r>
      <w:proofErr w:type="spellEnd"/>
      <w:r w:rsidRPr="00D947DA">
        <w:rPr>
          <w:rFonts w:ascii="Arial" w:hAnsi="Arial" w:cs="Arial"/>
          <w:color w:val="333333"/>
        </w:rPr>
        <w:t>, Mèxic)</w:t>
      </w:r>
    </w:p>
    <w:p w:rsidR="001043DA" w:rsidRDefault="00D947DA" w:rsidP="001043DA">
      <w:pPr>
        <w:pStyle w:val="NormalWeb"/>
        <w:shd w:val="clear" w:color="auto" w:fill="FFFFFF"/>
        <w:spacing w:before="0" w:beforeAutospacing="0" w:after="150" w:afterAutospacing="0" w:line="298" w:lineRule="atLeast"/>
        <w:jc w:val="both"/>
        <w:rPr>
          <w:rFonts w:ascii="Arial" w:hAnsi="Arial" w:cs="Arial"/>
          <w:color w:val="333333"/>
        </w:rPr>
      </w:pPr>
      <w:r w:rsidRPr="00D947DA">
        <w:rPr>
          <w:rFonts w:ascii="Arial" w:hAnsi="Arial" w:cs="Arial"/>
          <w:color w:val="333333"/>
        </w:rPr>
        <w:t>Una família viu al camp mexicà criant toros de lídia. Esther està a càrrec del ranxo, mentre el seu marit, Juan, un poeta reconegut a nivell mundial, cria i selecciona els animals</w:t>
      </w:r>
      <w:r w:rsidR="001043DA">
        <w:rPr>
          <w:rFonts w:ascii="Arial" w:hAnsi="Arial" w:cs="Arial"/>
          <w:color w:val="333333"/>
        </w:rPr>
        <w:t>. Quan Esther s’enamora de Phil</w:t>
      </w:r>
      <w:r w:rsidRPr="00D947DA">
        <w:rPr>
          <w:rFonts w:ascii="Arial" w:hAnsi="Arial" w:cs="Arial"/>
          <w:color w:val="333333"/>
        </w:rPr>
        <w:t>, un ensinistrador de cavalls, la parella lluita per superar la crisi emocional.</w:t>
      </w:r>
    </w:p>
    <w:p w:rsidR="00D947DA" w:rsidRDefault="00D947DA" w:rsidP="001043DA">
      <w:pPr>
        <w:pStyle w:val="NormalWeb"/>
        <w:shd w:val="clear" w:color="auto" w:fill="FFFFFF"/>
        <w:spacing w:before="0" w:beforeAutospacing="0" w:after="150" w:afterAutospacing="0" w:line="298" w:lineRule="atLeast"/>
        <w:jc w:val="both"/>
        <w:rPr>
          <w:rFonts w:ascii="Arial" w:hAnsi="Arial" w:cs="Arial"/>
          <w:color w:val="333333"/>
        </w:rPr>
      </w:pPr>
      <w:r w:rsidRPr="00D947DA">
        <w:rPr>
          <w:rFonts w:ascii="Arial" w:hAnsi="Arial" w:cs="Arial"/>
          <w:color w:val="333333"/>
        </w:rPr>
        <w:t>Totes les sessions començaran a les 19.30 h i es complementaran amb un petit col·loqui a càrrec d’ASCAP. L'entrada serà lliure fins a completar aforament.</w:t>
      </w:r>
    </w:p>
    <w:p w:rsidR="0018512F" w:rsidRDefault="0018512F" w:rsidP="00DF095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La resta de localitats cat</w:t>
      </w:r>
      <w:r w:rsidR="001043DA">
        <w:rPr>
          <w:rFonts w:ascii="Arial" w:hAnsi="Arial" w:cs="Arial"/>
          <w:color w:val="333333"/>
        </w:rPr>
        <w:t xml:space="preserve">alanes que s’han sumat al </w:t>
      </w:r>
      <w:proofErr w:type="spellStart"/>
      <w:r w:rsidR="001043DA">
        <w:rPr>
          <w:rFonts w:ascii="Arial" w:hAnsi="Arial" w:cs="Arial"/>
          <w:color w:val="333333"/>
        </w:rPr>
        <w:t>Tour</w:t>
      </w:r>
      <w:proofErr w:type="spellEnd"/>
      <w:r w:rsidR="001043DA">
        <w:rPr>
          <w:rFonts w:ascii="Arial" w:hAnsi="Arial" w:cs="Arial"/>
          <w:color w:val="333333"/>
        </w:rPr>
        <w:t xml:space="preserve"> D</w:t>
      </w:r>
      <w:r>
        <w:rPr>
          <w:rFonts w:ascii="Arial" w:hAnsi="Arial" w:cs="Arial"/>
          <w:color w:val="333333"/>
        </w:rPr>
        <w:t>’A són: Arenys de Munt, Berga, Figueres, Igualada, La Seu d’Urgell, Lloret de Mar, Malgrat de Mar, Manresa, Sabadell, Sant Carles de la Ràpita, Sant Cugat del Vallès, Vilafranca del Penedès i Vilanova i la Geltrú. A la resta de l’Estat, també s’hi ha</w:t>
      </w:r>
      <w:r w:rsidR="001043DA">
        <w:rPr>
          <w:rFonts w:ascii="Arial" w:hAnsi="Arial" w:cs="Arial"/>
          <w:color w:val="333333"/>
        </w:rPr>
        <w:t>n</w:t>
      </w:r>
      <w:r>
        <w:rPr>
          <w:rFonts w:ascii="Arial" w:hAnsi="Arial" w:cs="Arial"/>
          <w:color w:val="333333"/>
        </w:rPr>
        <w:t xml:space="preserve"> sumat Bilbao, </w:t>
      </w:r>
      <w:proofErr w:type="spellStart"/>
      <w:r>
        <w:rPr>
          <w:rFonts w:ascii="Arial" w:hAnsi="Arial" w:cs="Arial"/>
          <w:color w:val="333333"/>
        </w:rPr>
        <w:t>Córdova</w:t>
      </w:r>
      <w:proofErr w:type="spellEnd"/>
      <w:r>
        <w:rPr>
          <w:rFonts w:ascii="Arial" w:hAnsi="Arial" w:cs="Arial"/>
          <w:color w:val="333333"/>
        </w:rPr>
        <w:t>, La Corunya, Granada, Las Palmas, P</w:t>
      </w:r>
      <w:r w:rsidR="00DF0954">
        <w:rPr>
          <w:rFonts w:ascii="Arial" w:hAnsi="Arial" w:cs="Arial"/>
          <w:color w:val="333333"/>
        </w:rPr>
        <w:t>alència, Pamplona, San Sebastià</w:t>
      </w:r>
      <w:r>
        <w:rPr>
          <w:rFonts w:ascii="Arial" w:hAnsi="Arial" w:cs="Arial"/>
          <w:color w:val="333333"/>
        </w:rPr>
        <w:t>, Santiago de Compostel</w:t>
      </w:r>
      <w:r w:rsidR="00DF0954">
        <w:rPr>
          <w:rFonts w:ascii="Arial" w:hAnsi="Arial" w:cs="Arial"/>
          <w:color w:val="333333"/>
        </w:rPr>
        <w:t>·l</w:t>
      </w:r>
      <w:r>
        <w:rPr>
          <w:rFonts w:ascii="Arial" w:hAnsi="Arial" w:cs="Arial"/>
          <w:color w:val="333333"/>
        </w:rPr>
        <w:t xml:space="preserve">a, Tenerife, Valladolid, Saragossa i Gijón. </w:t>
      </w:r>
    </w:p>
    <w:p w:rsidR="001043DA" w:rsidRDefault="001043DA" w:rsidP="00DF095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18512F" w:rsidRPr="00A210BC" w:rsidRDefault="0018512F" w:rsidP="001043DA">
      <w:pPr>
        <w:pStyle w:val="NormalWeb"/>
        <w:shd w:val="clear" w:color="auto" w:fill="FFFFFF"/>
        <w:spacing w:before="0" w:beforeAutospacing="0" w:after="150" w:afterAutospacing="0" w:line="298" w:lineRule="atLeast"/>
        <w:jc w:val="both"/>
        <w:rPr>
          <w:rFonts w:ascii="Arial" w:hAnsi="Arial" w:cs="Arial"/>
          <w:b/>
          <w:color w:val="1A1A1A"/>
        </w:rPr>
      </w:pPr>
      <w:r w:rsidRPr="00DF0954">
        <w:rPr>
          <w:rFonts w:ascii="Arial" w:hAnsi="Arial" w:cs="Arial"/>
          <w:b/>
          <w:color w:val="333333"/>
        </w:rPr>
        <w:t xml:space="preserve">El Prat de Llobregat, </w:t>
      </w:r>
      <w:r w:rsidR="00DF0954" w:rsidRPr="00DF0954">
        <w:rPr>
          <w:rFonts w:ascii="Arial" w:hAnsi="Arial" w:cs="Arial"/>
          <w:b/>
          <w:color w:val="333333"/>
        </w:rPr>
        <w:t>30 de maig de 2019</w:t>
      </w:r>
    </w:p>
    <w:sectPr w:rsidR="0018512F" w:rsidRPr="00A210BC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604" w:rsidRDefault="00A04604" w:rsidP="00750EC7">
      <w:r>
        <w:separator/>
      </w:r>
    </w:p>
  </w:endnote>
  <w:endnote w:type="continuationSeparator" w:id="0">
    <w:p w:rsidR="00A04604" w:rsidRDefault="00A04604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604" w:rsidRDefault="00A04604" w:rsidP="00750EC7">
      <w:r>
        <w:separator/>
      </w:r>
    </w:p>
  </w:footnote>
  <w:footnote w:type="continuationSeparator" w:id="0">
    <w:p w:rsidR="00A04604" w:rsidRDefault="00A04604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196" w:rsidRDefault="005F4196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4196" w:rsidRDefault="005F419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653FC"/>
    <w:rsid w:val="0009512A"/>
    <w:rsid w:val="000B0003"/>
    <w:rsid w:val="000B751F"/>
    <w:rsid w:val="000C48A9"/>
    <w:rsid w:val="000F0B46"/>
    <w:rsid w:val="001043DA"/>
    <w:rsid w:val="001155C0"/>
    <w:rsid w:val="001257BA"/>
    <w:rsid w:val="00126207"/>
    <w:rsid w:val="00130D9A"/>
    <w:rsid w:val="0013521D"/>
    <w:rsid w:val="00162F39"/>
    <w:rsid w:val="0016610A"/>
    <w:rsid w:val="0018102B"/>
    <w:rsid w:val="0018358B"/>
    <w:rsid w:val="0018512F"/>
    <w:rsid w:val="001B50C6"/>
    <w:rsid w:val="001B692C"/>
    <w:rsid w:val="001F20A9"/>
    <w:rsid w:val="00203C08"/>
    <w:rsid w:val="0022495B"/>
    <w:rsid w:val="0023001D"/>
    <w:rsid w:val="00243CC3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5084E"/>
    <w:rsid w:val="004674C8"/>
    <w:rsid w:val="00477330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5F419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2738"/>
    <w:rsid w:val="00787938"/>
    <w:rsid w:val="00796AE1"/>
    <w:rsid w:val="007A3787"/>
    <w:rsid w:val="007B08AB"/>
    <w:rsid w:val="007B479F"/>
    <w:rsid w:val="007E209A"/>
    <w:rsid w:val="007E2F40"/>
    <w:rsid w:val="007F0DD7"/>
    <w:rsid w:val="0080294E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04604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0C50"/>
    <w:rsid w:val="00B13D0F"/>
    <w:rsid w:val="00B21367"/>
    <w:rsid w:val="00B21C50"/>
    <w:rsid w:val="00B2675E"/>
    <w:rsid w:val="00B2701F"/>
    <w:rsid w:val="00B4576C"/>
    <w:rsid w:val="00B5250B"/>
    <w:rsid w:val="00B5442B"/>
    <w:rsid w:val="00B656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20961"/>
    <w:rsid w:val="00C343F4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14248"/>
    <w:rsid w:val="00D25CC0"/>
    <w:rsid w:val="00D56D2D"/>
    <w:rsid w:val="00D57E8C"/>
    <w:rsid w:val="00D67FAD"/>
    <w:rsid w:val="00D8197B"/>
    <w:rsid w:val="00D947DA"/>
    <w:rsid w:val="00DB1C2B"/>
    <w:rsid w:val="00DE20AA"/>
    <w:rsid w:val="00DE4A16"/>
    <w:rsid w:val="00DF0954"/>
    <w:rsid w:val="00E12A60"/>
    <w:rsid w:val="00E345DE"/>
    <w:rsid w:val="00E5248F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D947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fecha">
    <w:name w:val="fecha"/>
    <w:basedOn w:val="Normal"/>
    <w:rsid w:val="00D947DA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D947DA"/>
  </w:style>
  <w:style w:type="character" w:styleId="nfasis">
    <w:name w:val="Emphasis"/>
    <w:basedOn w:val="Fuentedeprrafopredeter"/>
    <w:uiPriority w:val="20"/>
    <w:qFormat/>
    <w:locked/>
    <w:rsid w:val="00D947DA"/>
    <w:rPr>
      <w:i/>
      <w:iCs/>
    </w:rPr>
  </w:style>
  <w:style w:type="paragraph" w:customStyle="1" w:styleId="i5">
    <w:name w:val="i5"/>
    <w:basedOn w:val="Ttulo5"/>
    <w:rsid w:val="00D947DA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D947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rsid w:val="00B10C5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0C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10C50"/>
  </w:style>
  <w:style w:type="paragraph" w:styleId="Asuntodelcomentario">
    <w:name w:val="annotation subject"/>
    <w:basedOn w:val="Textocomentario"/>
    <w:next w:val="Textocomentario"/>
    <w:link w:val="AsuntodelcomentarioCar"/>
    <w:rsid w:val="00B10C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10C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7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610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0983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06296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038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la-ciutat/guia-agenda/tour-da-jornada-professional-amb-toni-garc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lprat.cat/la-ciutat/guia-agenda/tour-da-rayli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83102-C6A7-4DE6-9125-00AC6900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745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4769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16</cp:revision>
  <cp:lastPrinted>2019-05-28T08:11:00Z</cp:lastPrinted>
  <dcterms:created xsi:type="dcterms:W3CDTF">2018-08-06T11:31:00Z</dcterms:created>
  <dcterms:modified xsi:type="dcterms:W3CDTF">2019-05-30T07:21:00Z</dcterms:modified>
</cp:coreProperties>
</file>